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0" w:rsidRPr="00DB1150" w:rsidRDefault="00A75814" w:rsidP="00DB1150">
      <w:pPr>
        <w:jc w:val="center"/>
        <w:rPr>
          <w:sz w:val="22"/>
          <w:szCs w:val="22"/>
        </w:rPr>
      </w:pPr>
      <w:bookmarkStart w:id="0" w:name="_GoBack"/>
      <w:bookmarkEnd w:id="0"/>
      <w:r w:rsidRPr="00A75814">
        <w:rPr>
          <w:rFonts w:hint="eastAsia"/>
          <w:sz w:val="22"/>
          <w:szCs w:val="22"/>
        </w:rPr>
        <w:t>公害防止主任管理者</w:t>
      </w:r>
      <w:r>
        <w:rPr>
          <w:rFonts w:hint="eastAsia"/>
          <w:sz w:val="22"/>
          <w:szCs w:val="22"/>
        </w:rPr>
        <w:t>（</w:t>
      </w:r>
      <w:r w:rsidRPr="00A75814">
        <w:rPr>
          <w:rFonts w:hint="eastAsia"/>
          <w:sz w:val="22"/>
          <w:szCs w:val="22"/>
        </w:rPr>
        <w:t>公害防止主任管理者の代理者</w:t>
      </w:r>
      <w:r>
        <w:rPr>
          <w:rFonts w:hint="eastAsia"/>
          <w:sz w:val="22"/>
          <w:szCs w:val="22"/>
        </w:rPr>
        <w:t>）</w:t>
      </w:r>
      <w:r w:rsidR="00DB1150"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94255C" w:rsidP="009F322A">
      <w:pPr>
        <w:spacing w:line="300" w:lineRule="exact"/>
        <w:ind w:firstLineChars="600" w:firstLine="1260"/>
      </w:pPr>
      <w:r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472497">
        <w:rPr>
          <w:rFonts w:hint="eastAsia"/>
        </w:rPr>
        <w:t xml:space="preserve">　</w:t>
      </w:r>
    </w:p>
    <w:p w:rsidR="00DB1150" w:rsidRDefault="00DB1150" w:rsidP="00DB1150">
      <w:r>
        <w:rPr>
          <w:rFonts w:hint="eastAsia"/>
        </w:rPr>
        <w:t xml:space="preserve">　　　　　　　　　　　　　　　　　　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A75814" w:rsidP="00117706">
      <w:pPr>
        <w:spacing w:line="300" w:lineRule="exact"/>
        <w:ind w:firstLineChars="100" w:firstLine="210"/>
      </w:pPr>
      <w:r w:rsidRPr="00A75814">
        <w:rPr>
          <w:rFonts w:hint="eastAsia"/>
        </w:rPr>
        <w:t>特定工場における公害防止組織の整備に関する法律第</w:t>
      </w:r>
      <w:r w:rsidR="00472497">
        <w:rPr>
          <w:rFonts w:hint="eastAsia"/>
        </w:rPr>
        <w:t>５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３条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（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６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２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）</w:t>
      </w:r>
      <w:r w:rsidRPr="00A75814">
        <w:rPr>
          <w:rFonts w:hint="eastAsia"/>
        </w:rPr>
        <w:t>の規定に基づき、次のとおり届け出ます。</w:t>
      </w:r>
    </w:p>
    <w:tbl>
      <w:tblPr>
        <w:tblW w:w="894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701"/>
        <w:gridCol w:w="1065"/>
        <w:gridCol w:w="1487"/>
        <w:gridCol w:w="1843"/>
      </w:tblGrid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472497" w:rsidRDefault="00AF6389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2E0C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排出ガス量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(Nm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/時)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6657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排出水量(m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/日)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="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75"/>
        </w:trPr>
        <w:tc>
          <w:tcPr>
            <w:tcW w:w="894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72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Chars="-18" w:left="-37" w:hanging="1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4395" w:type="dxa"/>
            <w:gridSpan w:val="3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961631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961631">
        <w:rPr>
          <w:rFonts w:hint="eastAsia"/>
          <w:sz w:val="18"/>
          <w:szCs w:val="18"/>
        </w:rPr>
        <w:t>２</w:t>
      </w:r>
      <w:r w:rsidR="00382262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167BD8" w:rsidRPr="00961631" w:rsidRDefault="00307F58" w:rsidP="00376CC8">
      <w:pPr>
        <w:spacing w:line="200" w:lineRule="exact"/>
        <w:ind w:leftChars="84" w:left="896" w:hangingChars="400" w:hanging="720"/>
        <w:rPr>
          <w:color w:val="FF0000"/>
          <w:sz w:val="18"/>
          <w:szCs w:val="18"/>
        </w:rPr>
      </w:pPr>
      <w:r w:rsidRPr="00961631">
        <w:rPr>
          <w:rFonts w:hint="eastAsia"/>
          <w:color w:val="FF0000"/>
          <w:sz w:val="18"/>
          <w:szCs w:val="18"/>
        </w:rPr>
        <w:t xml:space="preserve">　</w:t>
      </w:r>
    </w:p>
    <w:sectPr w:rsidR="00167BD8" w:rsidRPr="00961631" w:rsidSect="00472497">
      <w:pgSz w:w="11906" w:h="16838" w:code="9"/>
      <w:pgMar w:top="1418" w:right="1418" w:bottom="1304" w:left="1418" w:header="567" w:footer="567" w:gutter="0"/>
      <w:cols w:space="425"/>
      <w:docGrid w:type="lines" w:linePitch="33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34" w:rsidRDefault="00A84834" w:rsidP="00382262">
      <w:r>
        <w:separator/>
      </w:r>
    </w:p>
  </w:endnote>
  <w:endnote w:type="continuationSeparator" w:id="0">
    <w:p w:rsidR="00A84834" w:rsidRDefault="00A84834" w:rsidP="003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34" w:rsidRDefault="00A84834" w:rsidP="00382262">
      <w:r>
        <w:separator/>
      </w:r>
    </w:p>
  </w:footnote>
  <w:footnote w:type="continuationSeparator" w:id="0">
    <w:p w:rsidR="00A84834" w:rsidRDefault="00A84834" w:rsidP="0038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17706"/>
    <w:rsid w:val="0016383D"/>
    <w:rsid w:val="00167BD8"/>
    <w:rsid w:val="001A14D3"/>
    <w:rsid w:val="001A6580"/>
    <w:rsid w:val="001D0105"/>
    <w:rsid w:val="00240EAC"/>
    <w:rsid w:val="00251E3A"/>
    <w:rsid w:val="00263BDE"/>
    <w:rsid w:val="0027459C"/>
    <w:rsid w:val="002C486F"/>
    <w:rsid w:val="0030203F"/>
    <w:rsid w:val="00307F54"/>
    <w:rsid w:val="00307F58"/>
    <w:rsid w:val="00376CC8"/>
    <w:rsid w:val="00382262"/>
    <w:rsid w:val="003B6D99"/>
    <w:rsid w:val="003B7B51"/>
    <w:rsid w:val="003F1A92"/>
    <w:rsid w:val="00435A58"/>
    <w:rsid w:val="00472497"/>
    <w:rsid w:val="004D1A46"/>
    <w:rsid w:val="00552D98"/>
    <w:rsid w:val="00587675"/>
    <w:rsid w:val="00621257"/>
    <w:rsid w:val="00661C3B"/>
    <w:rsid w:val="00692359"/>
    <w:rsid w:val="006B3C2C"/>
    <w:rsid w:val="006C1D61"/>
    <w:rsid w:val="006D0827"/>
    <w:rsid w:val="00706CA5"/>
    <w:rsid w:val="00725D58"/>
    <w:rsid w:val="00727C76"/>
    <w:rsid w:val="0078548B"/>
    <w:rsid w:val="00884FBA"/>
    <w:rsid w:val="008C77A8"/>
    <w:rsid w:val="008D04DA"/>
    <w:rsid w:val="008F0944"/>
    <w:rsid w:val="00900CB8"/>
    <w:rsid w:val="009324EB"/>
    <w:rsid w:val="00935020"/>
    <w:rsid w:val="0094255C"/>
    <w:rsid w:val="00961631"/>
    <w:rsid w:val="009B1298"/>
    <w:rsid w:val="009D5B9A"/>
    <w:rsid w:val="009F0DDA"/>
    <w:rsid w:val="009F322A"/>
    <w:rsid w:val="00A12AD8"/>
    <w:rsid w:val="00A74941"/>
    <w:rsid w:val="00A75814"/>
    <w:rsid w:val="00A765FD"/>
    <w:rsid w:val="00A84834"/>
    <w:rsid w:val="00A96927"/>
    <w:rsid w:val="00AA4341"/>
    <w:rsid w:val="00AF6389"/>
    <w:rsid w:val="00B11EA8"/>
    <w:rsid w:val="00B36657"/>
    <w:rsid w:val="00B62D4E"/>
    <w:rsid w:val="00B67C06"/>
    <w:rsid w:val="00B857BE"/>
    <w:rsid w:val="00BC1982"/>
    <w:rsid w:val="00C30000"/>
    <w:rsid w:val="00DA6E5D"/>
    <w:rsid w:val="00DB1150"/>
    <w:rsid w:val="00DF3D1F"/>
    <w:rsid w:val="00E016B1"/>
    <w:rsid w:val="00E02E0C"/>
    <w:rsid w:val="00E268A5"/>
    <w:rsid w:val="00E718E9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2262"/>
    <w:rPr>
      <w:kern w:val="2"/>
      <w:sz w:val="21"/>
      <w:szCs w:val="24"/>
    </w:rPr>
  </w:style>
  <w:style w:type="paragraph" w:styleId="a6">
    <w:name w:val="footer"/>
    <w:basedOn w:val="a"/>
    <w:link w:val="a7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22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FastSanitizer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creator>大阪府職員端末機１７年度１２月調達</dc:creator>
  <cp:lastModifiedBy>内杉　由紀子</cp:lastModifiedBy>
  <cp:revision>2</cp:revision>
  <cp:lastPrinted>2009-07-06T05:48:00Z</cp:lastPrinted>
  <dcterms:created xsi:type="dcterms:W3CDTF">2021-06-03T02:54:00Z</dcterms:created>
  <dcterms:modified xsi:type="dcterms:W3CDTF">2021-06-03T02:54:00Z</dcterms:modified>
</cp:coreProperties>
</file>