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E2" w:rsidRPr="00355555" w:rsidRDefault="00785EE2" w:rsidP="00C656B3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>富（河長・大狭・太・河南・千赤）広福第</w:t>
      </w:r>
      <w:r w:rsidR="0085591E">
        <w:rPr>
          <w:rFonts w:ascii="Century" w:eastAsia="ＭＳ 明朝" w:hAnsi="Century" w:cs="Times New Roman" w:hint="eastAsia"/>
          <w:sz w:val="22"/>
        </w:rPr>
        <w:t>２７４</w:t>
      </w:r>
      <w:r w:rsidRPr="00355555">
        <w:rPr>
          <w:rFonts w:ascii="Century" w:eastAsia="ＭＳ 明朝" w:hAnsi="Century" w:cs="Times New Roman" w:hint="eastAsia"/>
          <w:sz w:val="22"/>
        </w:rPr>
        <w:t>号</w:t>
      </w:r>
    </w:p>
    <w:p w:rsidR="00785EE2" w:rsidRPr="00355555" w:rsidRDefault="00785EE2" w:rsidP="00C656B3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平成２</w:t>
      </w:r>
      <w:r w:rsidR="0074576D">
        <w:rPr>
          <w:rFonts w:ascii="Century" w:eastAsia="ＭＳ 明朝" w:hAnsi="Century" w:cs="Times New Roman" w:hint="eastAsia"/>
          <w:sz w:val="22"/>
        </w:rPr>
        <w:t>９</w:t>
      </w:r>
      <w:r w:rsidRPr="00355555">
        <w:rPr>
          <w:rFonts w:ascii="Century" w:eastAsia="ＭＳ 明朝" w:hAnsi="Century" w:cs="Times New Roman" w:hint="eastAsia"/>
          <w:sz w:val="22"/>
        </w:rPr>
        <w:t>年</w:t>
      </w:r>
      <w:r w:rsidR="000F7CEA">
        <w:rPr>
          <w:rFonts w:ascii="Century" w:eastAsia="ＭＳ 明朝" w:hAnsi="Century" w:cs="Times New Roman" w:hint="eastAsia"/>
          <w:sz w:val="22"/>
        </w:rPr>
        <w:t>５</w:t>
      </w:r>
      <w:r w:rsidRPr="00355555">
        <w:rPr>
          <w:rFonts w:ascii="Century" w:eastAsia="ＭＳ 明朝" w:hAnsi="Century" w:cs="Times New Roman" w:hint="eastAsia"/>
          <w:sz w:val="22"/>
        </w:rPr>
        <w:t>月</w:t>
      </w:r>
      <w:r w:rsidR="0085591E">
        <w:rPr>
          <w:rFonts w:ascii="Century" w:eastAsia="ＭＳ 明朝" w:hAnsi="Century" w:cs="Times New Roman" w:hint="eastAsia"/>
          <w:sz w:val="22"/>
        </w:rPr>
        <w:t>２</w:t>
      </w:r>
      <w:r w:rsidRPr="00355555">
        <w:rPr>
          <w:rFonts w:ascii="Century" w:eastAsia="ＭＳ 明朝" w:hAnsi="Century" w:cs="Times New Roman" w:hint="eastAsia"/>
          <w:sz w:val="22"/>
        </w:rPr>
        <w:t>日</w:t>
      </w:r>
    </w:p>
    <w:p w:rsidR="00785EE2" w:rsidRDefault="00785EE2" w:rsidP="00C656B3">
      <w:pPr>
        <w:spacing w:line="280" w:lineRule="exact"/>
        <w:rPr>
          <w:sz w:val="22"/>
        </w:rPr>
      </w:pPr>
      <w:r w:rsidRPr="00355555">
        <w:rPr>
          <w:rFonts w:hint="eastAsia"/>
          <w:sz w:val="22"/>
        </w:rPr>
        <w:t>各社会福祉法人代表者　様</w:t>
      </w:r>
    </w:p>
    <w:p w:rsidR="000E43B5" w:rsidRPr="00DE34A7" w:rsidRDefault="000E43B5" w:rsidP="00C656B3">
      <w:pPr>
        <w:spacing w:line="280" w:lineRule="exact"/>
        <w:rPr>
          <w:sz w:val="22"/>
        </w:rPr>
      </w:pPr>
    </w:p>
    <w:p w:rsidR="00785EE2" w:rsidRDefault="00785EE2" w:rsidP="00C656B3">
      <w:pPr>
        <w:spacing w:line="280" w:lineRule="exac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0042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（</w:t>
      </w:r>
      <w:r w:rsidRPr="00F347E5">
        <w:rPr>
          <w:rFonts w:asciiTheme="minorEastAsia" w:hAnsiTheme="minorEastAsia" w:hint="eastAsia"/>
          <w:sz w:val="22"/>
        </w:rPr>
        <w:t>富田林市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河内長野市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河南町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太子町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千早赤阪村</w:t>
      </w:r>
      <w:r>
        <w:rPr>
          <w:rFonts w:asciiTheme="minorEastAsia" w:hAnsiTheme="minorEastAsia" w:hint="eastAsia"/>
          <w:sz w:val="22"/>
        </w:rPr>
        <w:t>）</w:t>
      </w:r>
      <w:r w:rsidRPr="00F347E5">
        <w:rPr>
          <w:rFonts w:asciiTheme="minorEastAsia" w:hAnsiTheme="minorEastAsia" w:hint="eastAsia"/>
          <w:sz w:val="22"/>
        </w:rPr>
        <w:t>広域福祉課長</w:t>
      </w:r>
    </w:p>
    <w:p w:rsidR="00785EE2" w:rsidRPr="00DE34A7" w:rsidRDefault="00785EE2" w:rsidP="00C656B3">
      <w:pPr>
        <w:spacing w:line="280" w:lineRule="exact"/>
        <w:ind w:firstLineChars="2900" w:firstLine="6380"/>
        <w:rPr>
          <w:rFonts w:asciiTheme="minorEastAsia" w:hAnsiTheme="minorEastAsia"/>
          <w:sz w:val="22"/>
        </w:rPr>
      </w:pPr>
      <w:r w:rsidRPr="00F347E5">
        <w:rPr>
          <w:rFonts w:asciiTheme="minorEastAsia" w:hAnsiTheme="minorEastAsia" w:hint="eastAsia"/>
          <w:sz w:val="22"/>
        </w:rPr>
        <w:t>大阪狭山市　広域福祉グループ課長</w:t>
      </w:r>
    </w:p>
    <w:p w:rsidR="008C63CD" w:rsidRDefault="008C63CD" w:rsidP="00762A07">
      <w:pPr>
        <w:spacing w:line="280" w:lineRule="exact"/>
        <w:rPr>
          <w:rFonts w:asciiTheme="minorEastAsia" w:hAnsiTheme="minorEastAsia"/>
          <w:kern w:val="0"/>
          <w:sz w:val="22"/>
        </w:rPr>
      </w:pPr>
    </w:p>
    <w:p w:rsidR="00762A07" w:rsidRDefault="00762A07" w:rsidP="00762A07">
      <w:pPr>
        <w:spacing w:line="280" w:lineRule="exact"/>
        <w:rPr>
          <w:rFonts w:asciiTheme="minorEastAsia" w:hAnsiTheme="minorEastAsia"/>
          <w:kern w:val="0"/>
          <w:sz w:val="22"/>
        </w:rPr>
      </w:pPr>
    </w:p>
    <w:p w:rsidR="00762A07" w:rsidRDefault="00762A07" w:rsidP="00762A07">
      <w:pPr>
        <w:spacing w:line="280" w:lineRule="exac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p w:rsidR="00762A07" w:rsidRDefault="00762A07" w:rsidP="00762A07">
      <w:pPr>
        <w:spacing w:line="280" w:lineRule="exact"/>
        <w:rPr>
          <w:rFonts w:asciiTheme="minorEastAsia" w:hAnsiTheme="minorEastAsia"/>
          <w:spacing w:val="-16"/>
          <w:sz w:val="22"/>
        </w:rPr>
      </w:pPr>
    </w:p>
    <w:p w:rsidR="00785EE2" w:rsidRPr="00DF52C3" w:rsidRDefault="00101C94" w:rsidP="00C656B3">
      <w:pPr>
        <w:spacing w:line="280" w:lineRule="exact"/>
        <w:jc w:val="center"/>
        <w:rPr>
          <w:rFonts w:asciiTheme="minorEastAsia" w:hAnsiTheme="minorEastAsia"/>
          <w:spacing w:val="-16"/>
          <w:sz w:val="22"/>
        </w:rPr>
      </w:pPr>
      <w:r>
        <w:rPr>
          <w:rFonts w:asciiTheme="minorEastAsia" w:hAnsiTheme="minorEastAsia" w:hint="eastAsia"/>
          <w:spacing w:val="-16"/>
          <w:sz w:val="22"/>
        </w:rPr>
        <w:t>厚生労働省「社会福祉法人指導監査実施要綱」の制定について</w:t>
      </w:r>
    </w:p>
    <w:p w:rsidR="009F5E00" w:rsidRDefault="009F5E00" w:rsidP="00C656B3">
      <w:pPr>
        <w:spacing w:line="280" w:lineRule="exact"/>
        <w:rPr>
          <w:rFonts w:asciiTheme="minorEastAsia" w:hAnsiTheme="minorEastAsia"/>
          <w:sz w:val="22"/>
        </w:rPr>
      </w:pPr>
    </w:p>
    <w:p w:rsidR="00762A07" w:rsidRDefault="00762A07" w:rsidP="00C656B3">
      <w:pPr>
        <w:spacing w:line="280" w:lineRule="exact"/>
        <w:rPr>
          <w:rFonts w:asciiTheme="minorEastAsia" w:hAnsiTheme="minorEastAsia"/>
          <w:sz w:val="22"/>
        </w:rPr>
      </w:pPr>
    </w:p>
    <w:p w:rsidR="00762A07" w:rsidRDefault="00762A07" w:rsidP="00C656B3">
      <w:pPr>
        <w:spacing w:line="280" w:lineRule="exact"/>
        <w:rPr>
          <w:rFonts w:asciiTheme="minorEastAsia" w:hAnsiTheme="minorEastAsia"/>
          <w:sz w:val="22"/>
        </w:rPr>
      </w:pPr>
    </w:p>
    <w:p w:rsidR="00785EE2" w:rsidRDefault="00785EE2" w:rsidP="00C656B3">
      <w:pPr>
        <w:spacing w:line="280" w:lineRule="exact"/>
        <w:ind w:firstLine="220"/>
        <w:rPr>
          <w:rFonts w:ascii="ＭＳ 明朝" w:hAnsi="ＭＳ 明朝"/>
          <w:sz w:val="22"/>
        </w:rPr>
      </w:pPr>
      <w:r w:rsidRPr="00355555">
        <w:rPr>
          <w:rFonts w:hint="eastAsia"/>
          <w:sz w:val="22"/>
        </w:rPr>
        <w:t>平素より</w:t>
      </w:r>
      <w:r w:rsidRPr="00355555">
        <w:rPr>
          <w:rFonts w:ascii="ＭＳ 明朝" w:hAnsi="ＭＳ 明朝" w:hint="eastAsia"/>
          <w:sz w:val="22"/>
        </w:rPr>
        <w:t>福祉行政の推進にご理解、ご協力</w:t>
      </w:r>
      <w:r>
        <w:rPr>
          <w:rFonts w:ascii="ＭＳ 明朝" w:hAnsi="ＭＳ 明朝" w:hint="eastAsia"/>
          <w:sz w:val="22"/>
        </w:rPr>
        <w:t>を賜り</w:t>
      </w:r>
      <w:r w:rsidRPr="00355555">
        <w:rPr>
          <w:rFonts w:ascii="ＭＳ 明朝" w:hAnsi="ＭＳ 明朝" w:hint="eastAsia"/>
          <w:sz w:val="22"/>
        </w:rPr>
        <w:t>厚くお礼申し上げます。</w:t>
      </w:r>
    </w:p>
    <w:p w:rsidR="000F7CEA" w:rsidRDefault="00785EE2" w:rsidP="00C656B3">
      <w:pPr>
        <w:spacing w:line="28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さて、</w:t>
      </w:r>
      <w:r w:rsidR="00101C94">
        <w:rPr>
          <w:rFonts w:ascii="ＭＳ 明朝" w:hAnsi="ＭＳ 明朝" w:hint="eastAsia"/>
          <w:sz w:val="22"/>
        </w:rPr>
        <w:t>標記の要綱について、</w:t>
      </w:r>
      <w:r w:rsidR="000F7CEA">
        <w:rPr>
          <w:rFonts w:ascii="ＭＳ 明朝" w:hAnsi="ＭＳ 明朝" w:hint="eastAsia"/>
          <w:sz w:val="22"/>
        </w:rPr>
        <w:t>厚生労働省</w:t>
      </w:r>
      <w:r w:rsidR="00101C94">
        <w:rPr>
          <w:rFonts w:ascii="ＭＳ 明朝" w:hAnsi="ＭＳ 明朝" w:hint="eastAsia"/>
          <w:sz w:val="22"/>
        </w:rPr>
        <w:t>雇用均等・児童家庭局長、</w:t>
      </w:r>
      <w:r w:rsidR="000F7CEA">
        <w:rPr>
          <w:rFonts w:ascii="ＭＳ 明朝" w:hAnsi="ＭＳ 明朝" w:hint="eastAsia"/>
          <w:sz w:val="22"/>
        </w:rPr>
        <w:t>社会・援護局長および</w:t>
      </w:r>
      <w:r w:rsidR="00101C94">
        <w:rPr>
          <w:rFonts w:ascii="ＭＳ 明朝" w:hAnsi="ＭＳ 明朝" w:hint="eastAsia"/>
          <w:sz w:val="22"/>
        </w:rPr>
        <w:t>老健局長の連名に</w:t>
      </w:r>
      <w:r w:rsidR="000F7CEA">
        <w:rPr>
          <w:rFonts w:ascii="ＭＳ 明朝" w:hAnsi="ＭＳ 明朝" w:hint="eastAsia"/>
          <w:sz w:val="22"/>
        </w:rPr>
        <w:t>より通知がありました</w:t>
      </w:r>
      <w:r w:rsidR="00762A07">
        <w:rPr>
          <w:rFonts w:ascii="ＭＳ 明朝" w:hAnsi="ＭＳ 明朝" w:hint="eastAsia"/>
          <w:sz w:val="22"/>
        </w:rPr>
        <w:t>ので、添付ファイルによりお送りします</w:t>
      </w:r>
      <w:r w:rsidR="000F7CEA">
        <w:rPr>
          <w:rFonts w:ascii="ＭＳ 明朝" w:hAnsi="ＭＳ 明朝" w:hint="eastAsia"/>
          <w:sz w:val="22"/>
        </w:rPr>
        <w:t>。</w:t>
      </w:r>
    </w:p>
    <w:p w:rsidR="000F7CEA" w:rsidRDefault="00762A07" w:rsidP="00C656B3">
      <w:pPr>
        <w:spacing w:line="28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</w:t>
      </w:r>
      <w:r w:rsidR="00606D22">
        <w:rPr>
          <w:rFonts w:ascii="ＭＳ 明朝" w:hAnsi="ＭＳ 明朝" w:hint="eastAsia"/>
          <w:sz w:val="22"/>
        </w:rPr>
        <w:t>通知文</w:t>
      </w:r>
      <w:r>
        <w:rPr>
          <w:rFonts w:ascii="ＭＳ 明朝" w:hAnsi="ＭＳ 明朝" w:hint="eastAsia"/>
          <w:sz w:val="22"/>
        </w:rPr>
        <w:t>および「指導監査ガイドライン」に基づき今後の指導監査を実施することになりますので、ご確認いただきますようお願いします。</w:t>
      </w:r>
    </w:p>
    <w:p w:rsidR="009F5E00" w:rsidRDefault="00631030" w:rsidP="00C656B3">
      <w:pPr>
        <w:spacing w:line="280" w:lineRule="exact"/>
        <w:ind w:firstLine="220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なお、</w:t>
      </w:r>
      <w:r w:rsidR="00F02ECE">
        <w:rPr>
          <w:rFonts w:asciiTheme="minorEastAsia" w:hAnsiTheme="minorEastAsia" w:hint="eastAsia"/>
          <w:sz w:val="22"/>
        </w:rPr>
        <w:t>紙媒体での送付は省略させて頂きますのでご了承願います。</w:t>
      </w:r>
    </w:p>
    <w:p w:rsidR="009F5E00" w:rsidRPr="00762A07" w:rsidRDefault="009F5E00" w:rsidP="00C656B3">
      <w:pPr>
        <w:spacing w:line="280" w:lineRule="exact"/>
        <w:rPr>
          <w:rFonts w:asciiTheme="minorEastAsia" w:hAnsiTheme="minorEastAsia"/>
          <w:sz w:val="22"/>
        </w:rPr>
      </w:pPr>
    </w:p>
    <w:p w:rsidR="009F5E00" w:rsidRDefault="009F5E00" w:rsidP="00C656B3">
      <w:pPr>
        <w:pStyle w:val="a4"/>
        <w:spacing w:line="280" w:lineRule="exact"/>
      </w:pPr>
      <w:r>
        <w:rPr>
          <w:rFonts w:hint="eastAsia"/>
        </w:rPr>
        <w:t>記</w:t>
      </w:r>
    </w:p>
    <w:p w:rsidR="00C503D3" w:rsidRDefault="00C503D3" w:rsidP="00C656B3">
      <w:pPr>
        <w:spacing w:line="280" w:lineRule="exact"/>
        <w:rPr>
          <w:b/>
        </w:rPr>
      </w:pPr>
    </w:p>
    <w:p w:rsidR="009F5E00" w:rsidRPr="002707C9" w:rsidRDefault="00631030" w:rsidP="00C656B3">
      <w:pPr>
        <w:spacing w:line="280" w:lineRule="exact"/>
        <w:rPr>
          <w:b/>
        </w:rPr>
      </w:pPr>
      <w:r w:rsidRPr="002707C9">
        <w:rPr>
          <w:rFonts w:hint="eastAsia"/>
          <w:b/>
        </w:rPr>
        <w:t>１．</w:t>
      </w:r>
      <w:r w:rsidRPr="002707C9">
        <w:rPr>
          <w:rFonts w:hint="eastAsia"/>
          <w:b/>
        </w:rPr>
        <w:t>1</w:t>
      </w:r>
      <w:r w:rsidR="00762A07">
        <w:rPr>
          <w:rFonts w:hint="eastAsia"/>
          <w:b/>
        </w:rPr>
        <w:t>社会福祉法人指導監査実施要綱</w:t>
      </w:r>
      <w:r w:rsidR="008D40C6">
        <w:rPr>
          <w:rFonts w:hint="eastAsia"/>
          <w:b/>
        </w:rPr>
        <w:t>（</w:t>
      </w:r>
      <w:r w:rsidR="008D40C6">
        <w:rPr>
          <w:rFonts w:hint="eastAsia"/>
          <w:b/>
        </w:rPr>
        <w:t>PDF</w:t>
      </w:r>
      <w:r w:rsidR="00730031" w:rsidRPr="002707C9">
        <w:rPr>
          <w:rFonts w:hint="eastAsia"/>
          <w:b/>
        </w:rPr>
        <w:t>）</w:t>
      </w:r>
    </w:p>
    <w:p w:rsidR="000042BA" w:rsidRPr="00762A07" w:rsidRDefault="000042BA" w:rsidP="00C656B3">
      <w:pPr>
        <w:spacing w:line="280" w:lineRule="exact"/>
      </w:pPr>
    </w:p>
    <w:p w:rsidR="000042BA" w:rsidRPr="00762A07" w:rsidRDefault="00631030" w:rsidP="00C656B3">
      <w:pPr>
        <w:spacing w:line="280" w:lineRule="exact"/>
        <w:rPr>
          <w:b/>
        </w:rPr>
      </w:pPr>
      <w:r w:rsidRPr="002707C9">
        <w:rPr>
          <w:rFonts w:hint="eastAsia"/>
          <w:b/>
        </w:rPr>
        <w:t>２．</w:t>
      </w:r>
      <w:r w:rsidRPr="002707C9">
        <w:rPr>
          <w:rFonts w:hint="eastAsia"/>
          <w:b/>
        </w:rPr>
        <w:t>2</w:t>
      </w:r>
      <w:r w:rsidR="008D40C6">
        <w:rPr>
          <w:rFonts w:hint="eastAsia"/>
          <w:b/>
        </w:rPr>
        <w:t>（別</w:t>
      </w:r>
      <w:r w:rsidR="00762A07">
        <w:rPr>
          <w:rFonts w:hint="eastAsia"/>
          <w:b/>
        </w:rPr>
        <w:t>紙</w:t>
      </w:r>
      <w:r w:rsidR="008D40C6">
        <w:rPr>
          <w:rFonts w:hint="eastAsia"/>
          <w:b/>
        </w:rPr>
        <w:t>）</w:t>
      </w:r>
      <w:r w:rsidRPr="002707C9">
        <w:rPr>
          <w:rFonts w:hint="eastAsia"/>
          <w:b/>
        </w:rPr>
        <w:t xml:space="preserve">　</w:t>
      </w:r>
      <w:r w:rsidR="00762A07">
        <w:rPr>
          <w:rFonts w:hint="eastAsia"/>
          <w:b/>
        </w:rPr>
        <w:t>指導監査ガイドライン</w:t>
      </w:r>
      <w:r w:rsidR="008D40C6">
        <w:rPr>
          <w:rFonts w:hint="eastAsia"/>
          <w:b/>
        </w:rPr>
        <w:t>（</w:t>
      </w:r>
      <w:r w:rsidR="008D40C6">
        <w:rPr>
          <w:rFonts w:hint="eastAsia"/>
          <w:b/>
        </w:rPr>
        <w:t>PDF</w:t>
      </w:r>
      <w:r w:rsidR="008D40C6">
        <w:rPr>
          <w:rFonts w:hint="eastAsia"/>
          <w:b/>
        </w:rPr>
        <w:t>）</w:t>
      </w:r>
    </w:p>
    <w:p w:rsidR="008D40C6" w:rsidRDefault="008D40C6" w:rsidP="00C656B3">
      <w:pPr>
        <w:spacing w:line="280" w:lineRule="exact"/>
        <w:rPr>
          <w:b/>
        </w:rPr>
      </w:pPr>
    </w:p>
    <w:p w:rsidR="00762A07" w:rsidRDefault="00762A07" w:rsidP="001916F1">
      <w:pPr>
        <w:spacing w:line="300" w:lineRule="exact"/>
        <w:ind w:leftChars="105" w:left="220" w:firstLineChars="100" w:firstLine="220"/>
        <w:rPr>
          <w:rFonts w:ascii="ＭＳ 明朝" w:hAnsi="ＭＳ 明朝"/>
          <w:sz w:val="22"/>
        </w:rPr>
      </w:pPr>
    </w:p>
    <w:p w:rsidR="00762A07" w:rsidRDefault="00762A07" w:rsidP="001916F1">
      <w:pPr>
        <w:spacing w:line="300" w:lineRule="exact"/>
        <w:ind w:leftChars="105" w:left="220" w:firstLineChars="100" w:firstLine="220"/>
        <w:rPr>
          <w:rFonts w:ascii="ＭＳ 明朝" w:hAnsi="ＭＳ 明朝"/>
          <w:sz w:val="22"/>
        </w:rPr>
      </w:pPr>
    </w:p>
    <w:p w:rsidR="00762A07" w:rsidRDefault="00762A07" w:rsidP="001916F1">
      <w:pPr>
        <w:spacing w:line="300" w:lineRule="exact"/>
        <w:ind w:leftChars="105" w:left="220" w:firstLineChars="100" w:firstLine="220"/>
        <w:rPr>
          <w:rFonts w:ascii="ＭＳ 明朝" w:hAnsi="ＭＳ 明朝"/>
          <w:sz w:val="22"/>
        </w:rPr>
      </w:pPr>
    </w:p>
    <w:p w:rsidR="00762A07" w:rsidRDefault="00762A07" w:rsidP="001916F1">
      <w:pPr>
        <w:spacing w:line="300" w:lineRule="exact"/>
        <w:ind w:leftChars="105" w:left="220" w:firstLineChars="100" w:firstLine="220"/>
        <w:rPr>
          <w:rFonts w:ascii="ＭＳ 明朝" w:hAnsi="ＭＳ 明朝"/>
          <w:sz w:val="22"/>
        </w:rPr>
      </w:pPr>
    </w:p>
    <w:p w:rsidR="00762A07" w:rsidRDefault="00762A07" w:rsidP="001916F1">
      <w:pPr>
        <w:spacing w:line="300" w:lineRule="exact"/>
        <w:ind w:leftChars="105" w:left="220" w:firstLineChars="100" w:firstLine="220"/>
        <w:rPr>
          <w:rFonts w:ascii="ＭＳ 明朝" w:hAnsi="ＭＳ 明朝"/>
          <w:sz w:val="22"/>
        </w:rPr>
      </w:pPr>
    </w:p>
    <w:p w:rsidR="00762A07" w:rsidRDefault="00762A07" w:rsidP="001916F1">
      <w:pPr>
        <w:spacing w:line="300" w:lineRule="exact"/>
        <w:ind w:leftChars="105" w:left="220" w:firstLineChars="100" w:firstLine="220"/>
        <w:rPr>
          <w:rFonts w:ascii="ＭＳ 明朝" w:hAnsi="ＭＳ 明朝"/>
          <w:sz w:val="22"/>
        </w:rPr>
      </w:pPr>
    </w:p>
    <w:p w:rsidR="001916F1" w:rsidRDefault="001916F1" w:rsidP="001916F1">
      <w:pPr>
        <w:spacing w:line="300" w:lineRule="exact"/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なお、近日中に今回メールでお送りする本通知文及び添付ファイルにつきまして、</w:t>
      </w:r>
    </w:p>
    <w:p w:rsidR="001916F1" w:rsidRDefault="001916F1" w:rsidP="001916F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南河内広域福祉課のホームページ</w:t>
      </w:r>
      <w:r w:rsidRPr="008F20A6">
        <w:rPr>
          <w:rFonts w:ascii="ＭＳ 明朝" w:hAnsi="ＭＳ 明朝" w:hint="eastAsia"/>
          <w:sz w:val="22"/>
        </w:rPr>
        <w:t>に掲載</w:t>
      </w:r>
      <w:r>
        <w:rPr>
          <w:rFonts w:ascii="ＭＳ 明朝" w:hAnsi="ＭＳ 明朝" w:hint="eastAsia"/>
          <w:sz w:val="22"/>
        </w:rPr>
        <w:t>する</w:t>
      </w:r>
      <w:r w:rsidRPr="008F20A6">
        <w:rPr>
          <w:rFonts w:ascii="ＭＳ 明朝" w:hAnsi="ＭＳ 明朝" w:hint="eastAsia"/>
          <w:sz w:val="22"/>
        </w:rPr>
        <w:t>予定です。</w:t>
      </w:r>
    </w:p>
    <w:p w:rsidR="001916F1" w:rsidRDefault="001916F1" w:rsidP="001916F1">
      <w:pPr>
        <w:spacing w:line="300" w:lineRule="exact"/>
        <w:rPr>
          <w:rFonts w:ascii="ＭＳ 明朝" w:hAnsi="ＭＳ 明朝"/>
          <w:sz w:val="22"/>
        </w:rPr>
      </w:pPr>
    </w:p>
    <w:p w:rsidR="001916F1" w:rsidRDefault="001916F1" w:rsidP="001916F1">
      <w:pPr>
        <w:ind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953756">
        <w:rPr>
          <w:rFonts w:asciiTheme="minorEastAsia" w:hAnsiTheme="minorEastAsia" w:hint="eastAsia"/>
          <w:sz w:val="22"/>
        </w:rPr>
        <w:t>社会福祉法人等への通知文書等</w:t>
      </w:r>
      <w:r>
        <w:rPr>
          <w:rFonts w:asciiTheme="minorEastAsia" w:hAnsiTheme="minorEastAsia" w:hint="eastAsia"/>
          <w:sz w:val="22"/>
        </w:rPr>
        <w:t>】</w:t>
      </w:r>
    </w:p>
    <w:p w:rsidR="001916F1" w:rsidRPr="003F7FBD" w:rsidRDefault="001916F1" w:rsidP="001916F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F7FB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hyperlink r:id="rId8" w:history="1">
        <w:r w:rsidRPr="003F7FBD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http://www.kouiki321.jp/procedure/fukushi/pro_seturituninka/10.html</w:t>
        </w:r>
      </w:hyperlink>
      <w:r w:rsidRPr="003F7FBD">
        <w:rPr>
          <w:rStyle w:val="a3"/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656B3" w:rsidRPr="00C656B3" w:rsidRDefault="00C656B3" w:rsidP="001916F1">
      <w:pPr>
        <w:spacing w:line="280" w:lineRule="exact"/>
        <w:ind w:firstLineChars="600" w:firstLine="1320"/>
        <w:rPr>
          <w:rFonts w:asciiTheme="minorEastAsia" w:hAnsiTheme="minorEastAsia"/>
          <w:sz w:val="22"/>
        </w:rPr>
      </w:pPr>
    </w:p>
    <w:tbl>
      <w:tblPr>
        <w:tblStyle w:val="af"/>
        <w:tblpPr w:leftFromText="142" w:rightFromText="142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681"/>
      </w:tblGrid>
      <w:tr w:rsidR="00C656B3" w:rsidTr="00C656B3">
        <w:trPr>
          <w:trHeight w:val="1831"/>
        </w:trPr>
        <w:tc>
          <w:tcPr>
            <w:tcW w:w="4681" w:type="dxa"/>
          </w:tcPr>
          <w:p w:rsidR="00C656B3" w:rsidRPr="00EE67A8" w:rsidRDefault="00C656B3" w:rsidP="00C656B3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〒５８４－００３１</w:t>
            </w:r>
          </w:p>
          <w:p w:rsidR="00C656B3" w:rsidRPr="00EE67A8" w:rsidRDefault="00C656B3" w:rsidP="00C656B3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 xml:space="preserve">　住  所：富田林市寿町２丁目６番１号</w:t>
            </w:r>
          </w:p>
          <w:p w:rsidR="00C656B3" w:rsidRDefault="00C656B3" w:rsidP="00C656B3">
            <w:pPr>
              <w:spacing w:line="240" w:lineRule="exact"/>
              <w:ind w:firstLineChars="700" w:firstLine="1470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南河内府民センタービル２階</w:t>
            </w:r>
          </w:p>
          <w:p w:rsidR="00C656B3" w:rsidRDefault="00C656B3" w:rsidP="00C656B3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南河内広域事務室　広域福祉課</w:t>
            </w:r>
          </w:p>
          <w:p w:rsidR="00C656B3" w:rsidRPr="00EE67A8" w:rsidRDefault="00C656B3" w:rsidP="00C656B3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（社会福祉法人指導担当）</w:t>
            </w:r>
          </w:p>
          <w:p w:rsidR="00C656B3" w:rsidRPr="00EE67A8" w:rsidRDefault="00C656B3" w:rsidP="00C656B3">
            <w:pPr>
              <w:spacing w:line="24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ＴＥＬ：０７２１－２０－１１９９</w:t>
            </w:r>
          </w:p>
          <w:p w:rsidR="00C656B3" w:rsidRPr="00EE67A8" w:rsidRDefault="00C656B3" w:rsidP="00C656B3">
            <w:pPr>
              <w:spacing w:line="240" w:lineRule="exact"/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  <w:r w:rsidRPr="00EE67A8">
              <w:rPr>
                <w:rFonts w:ascii="Century" w:eastAsia="ＭＳ 明朝" w:hAnsi="Century" w:cs="Times New Roman" w:hint="eastAsia"/>
                <w:szCs w:val="21"/>
              </w:rPr>
              <w:t>：０７２１－２０－１２０２</w:t>
            </w:r>
          </w:p>
        </w:tc>
      </w:tr>
    </w:tbl>
    <w:p w:rsidR="004C2802" w:rsidRPr="00C656B3" w:rsidRDefault="004C2802" w:rsidP="00C656B3">
      <w:pPr>
        <w:spacing w:line="280" w:lineRule="exact"/>
        <w:rPr>
          <w:rFonts w:asciiTheme="minorEastAsia" w:hAnsiTheme="minorEastAsia"/>
          <w:sz w:val="22"/>
        </w:rPr>
      </w:pPr>
    </w:p>
    <w:p w:rsidR="004C2802" w:rsidRDefault="004C2802" w:rsidP="00D330AA">
      <w:pPr>
        <w:rPr>
          <w:rFonts w:asciiTheme="minorEastAsia" w:hAnsiTheme="minorEastAsia"/>
          <w:sz w:val="22"/>
        </w:rPr>
      </w:pPr>
    </w:p>
    <w:p w:rsidR="004C2802" w:rsidRDefault="004C2802" w:rsidP="00D330AA">
      <w:pPr>
        <w:rPr>
          <w:rFonts w:asciiTheme="minorEastAsia" w:hAnsiTheme="minorEastAsia"/>
          <w:sz w:val="22"/>
        </w:rPr>
      </w:pPr>
    </w:p>
    <w:p w:rsidR="004C2802" w:rsidRDefault="004C2802" w:rsidP="00D330AA">
      <w:pPr>
        <w:rPr>
          <w:rFonts w:asciiTheme="minorEastAsia" w:hAnsiTheme="minorEastAsia"/>
          <w:sz w:val="22"/>
        </w:rPr>
      </w:pPr>
    </w:p>
    <w:p w:rsidR="004C2802" w:rsidRDefault="004C2802" w:rsidP="00D330AA">
      <w:pPr>
        <w:rPr>
          <w:rFonts w:asciiTheme="minorEastAsia" w:hAnsiTheme="minorEastAsia"/>
          <w:sz w:val="22"/>
        </w:rPr>
      </w:pPr>
    </w:p>
    <w:sectPr w:rsidR="004C2802" w:rsidSect="00032E53">
      <w:pgSz w:w="11906" w:h="16838" w:code="9"/>
      <w:pgMar w:top="1134" w:right="794" w:bottom="709" w:left="102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9C" w:rsidRDefault="00991A9C" w:rsidP="002010EA">
      <w:r>
        <w:separator/>
      </w:r>
    </w:p>
  </w:endnote>
  <w:endnote w:type="continuationSeparator" w:id="0">
    <w:p w:rsidR="00991A9C" w:rsidRDefault="00991A9C" w:rsidP="002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9C" w:rsidRDefault="00991A9C" w:rsidP="002010EA">
      <w:r>
        <w:separator/>
      </w:r>
    </w:p>
  </w:footnote>
  <w:footnote w:type="continuationSeparator" w:id="0">
    <w:p w:rsidR="00991A9C" w:rsidRDefault="00991A9C" w:rsidP="0020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B"/>
    <w:rsid w:val="000042BA"/>
    <w:rsid w:val="00011B0E"/>
    <w:rsid w:val="00032E53"/>
    <w:rsid w:val="00044872"/>
    <w:rsid w:val="0006252A"/>
    <w:rsid w:val="00070DC8"/>
    <w:rsid w:val="00072067"/>
    <w:rsid w:val="000A5FB7"/>
    <w:rsid w:val="000B5235"/>
    <w:rsid w:val="000C0D14"/>
    <w:rsid w:val="000C4C95"/>
    <w:rsid w:val="000D3769"/>
    <w:rsid w:val="000E01BA"/>
    <w:rsid w:val="000E43B5"/>
    <w:rsid w:val="000E54EA"/>
    <w:rsid w:val="000F7CEA"/>
    <w:rsid w:val="00101C94"/>
    <w:rsid w:val="00106A06"/>
    <w:rsid w:val="00113FA5"/>
    <w:rsid w:val="00135721"/>
    <w:rsid w:val="00144C25"/>
    <w:rsid w:val="00163729"/>
    <w:rsid w:val="00173A1C"/>
    <w:rsid w:val="001916F1"/>
    <w:rsid w:val="00194852"/>
    <w:rsid w:val="00197300"/>
    <w:rsid w:val="001B47EF"/>
    <w:rsid w:val="001B5D24"/>
    <w:rsid w:val="001F3C98"/>
    <w:rsid w:val="002010EA"/>
    <w:rsid w:val="00205BDB"/>
    <w:rsid w:val="0021071A"/>
    <w:rsid w:val="00233CD7"/>
    <w:rsid w:val="0024231F"/>
    <w:rsid w:val="002707C9"/>
    <w:rsid w:val="00280D9E"/>
    <w:rsid w:val="00291E36"/>
    <w:rsid w:val="002A1D4C"/>
    <w:rsid w:val="002A26DA"/>
    <w:rsid w:val="002A49FA"/>
    <w:rsid w:val="002A58C5"/>
    <w:rsid w:val="002B2F1B"/>
    <w:rsid w:val="002E004B"/>
    <w:rsid w:val="00336305"/>
    <w:rsid w:val="00375847"/>
    <w:rsid w:val="00384529"/>
    <w:rsid w:val="00386720"/>
    <w:rsid w:val="003F6031"/>
    <w:rsid w:val="00467DA5"/>
    <w:rsid w:val="00490FF6"/>
    <w:rsid w:val="004A0AD5"/>
    <w:rsid w:val="004C2802"/>
    <w:rsid w:val="004F5B8C"/>
    <w:rsid w:val="0050081C"/>
    <w:rsid w:val="00515E44"/>
    <w:rsid w:val="005665C8"/>
    <w:rsid w:val="005A498A"/>
    <w:rsid w:val="005C14A6"/>
    <w:rsid w:val="005F681C"/>
    <w:rsid w:val="00606D22"/>
    <w:rsid w:val="00626045"/>
    <w:rsid w:val="00631030"/>
    <w:rsid w:val="00670218"/>
    <w:rsid w:val="00675958"/>
    <w:rsid w:val="006776D8"/>
    <w:rsid w:val="006B101B"/>
    <w:rsid w:val="00716257"/>
    <w:rsid w:val="00724536"/>
    <w:rsid w:val="00730031"/>
    <w:rsid w:val="00742C98"/>
    <w:rsid w:val="0074576D"/>
    <w:rsid w:val="00762A07"/>
    <w:rsid w:val="0076514B"/>
    <w:rsid w:val="007832AE"/>
    <w:rsid w:val="00785EE2"/>
    <w:rsid w:val="007A033E"/>
    <w:rsid w:val="007D2236"/>
    <w:rsid w:val="007D59A5"/>
    <w:rsid w:val="007E6FB4"/>
    <w:rsid w:val="00800B6B"/>
    <w:rsid w:val="00813D93"/>
    <w:rsid w:val="00820664"/>
    <w:rsid w:val="008450AE"/>
    <w:rsid w:val="0085591E"/>
    <w:rsid w:val="00856BC2"/>
    <w:rsid w:val="00862FA5"/>
    <w:rsid w:val="00867835"/>
    <w:rsid w:val="008731C0"/>
    <w:rsid w:val="008B03DD"/>
    <w:rsid w:val="008C34BE"/>
    <w:rsid w:val="008C63CD"/>
    <w:rsid w:val="008D40C6"/>
    <w:rsid w:val="00900732"/>
    <w:rsid w:val="00904BC1"/>
    <w:rsid w:val="00930556"/>
    <w:rsid w:val="009311BE"/>
    <w:rsid w:val="00953756"/>
    <w:rsid w:val="00974D1D"/>
    <w:rsid w:val="00976CE2"/>
    <w:rsid w:val="00991A9C"/>
    <w:rsid w:val="009A3B17"/>
    <w:rsid w:val="009C14A8"/>
    <w:rsid w:val="009D3BBC"/>
    <w:rsid w:val="009E088E"/>
    <w:rsid w:val="009E0D78"/>
    <w:rsid w:val="009F24A3"/>
    <w:rsid w:val="009F5E00"/>
    <w:rsid w:val="00A11820"/>
    <w:rsid w:val="00A4458C"/>
    <w:rsid w:val="00A60287"/>
    <w:rsid w:val="00AA0B67"/>
    <w:rsid w:val="00AA3789"/>
    <w:rsid w:val="00AB11F0"/>
    <w:rsid w:val="00AE0D0F"/>
    <w:rsid w:val="00B43FDE"/>
    <w:rsid w:val="00B543F6"/>
    <w:rsid w:val="00B73115"/>
    <w:rsid w:val="00BA216A"/>
    <w:rsid w:val="00BB3B7E"/>
    <w:rsid w:val="00BC17B7"/>
    <w:rsid w:val="00BD1E05"/>
    <w:rsid w:val="00BD314A"/>
    <w:rsid w:val="00BF1C22"/>
    <w:rsid w:val="00C03497"/>
    <w:rsid w:val="00C05310"/>
    <w:rsid w:val="00C503D3"/>
    <w:rsid w:val="00C50BA1"/>
    <w:rsid w:val="00C57C2F"/>
    <w:rsid w:val="00C656B3"/>
    <w:rsid w:val="00C75E5A"/>
    <w:rsid w:val="00C84140"/>
    <w:rsid w:val="00C8598A"/>
    <w:rsid w:val="00CB4F39"/>
    <w:rsid w:val="00D2690C"/>
    <w:rsid w:val="00D330AA"/>
    <w:rsid w:val="00D44EDD"/>
    <w:rsid w:val="00D550DF"/>
    <w:rsid w:val="00D92FE8"/>
    <w:rsid w:val="00DB6386"/>
    <w:rsid w:val="00DC3FFF"/>
    <w:rsid w:val="00DC480C"/>
    <w:rsid w:val="00DC4F4A"/>
    <w:rsid w:val="00DE2BBD"/>
    <w:rsid w:val="00DF0A69"/>
    <w:rsid w:val="00DF52C3"/>
    <w:rsid w:val="00E00231"/>
    <w:rsid w:val="00E06E0B"/>
    <w:rsid w:val="00E23A13"/>
    <w:rsid w:val="00E37499"/>
    <w:rsid w:val="00E56850"/>
    <w:rsid w:val="00E56D4C"/>
    <w:rsid w:val="00E942C1"/>
    <w:rsid w:val="00EC63EB"/>
    <w:rsid w:val="00ED31C2"/>
    <w:rsid w:val="00F02ECE"/>
    <w:rsid w:val="00F035E3"/>
    <w:rsid w:val="00F14C7E"/>
    <w:rsid w:val="00F33DAD"/>
    <w:rsid w:val="00F61ABB"/>
    <w:rsid w:val="00F67401"/>
    <w:rsid w:val="00FA479A"/>
    <w:rsid w:val="00FC5A23"/>
    <w:rsid w:val="00FC6A6C"/>
    <w:rsid w:val="00FD2A47"/>
    <w:rsid w:val="00FD52DB"/>
    <w:rsid w:val="00FE42CF"/>
    <w:rsid w:val="00FF3CF4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0E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0E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iki321.jp/procedure/fukushi/pro_seturituninka/1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AF74-6372-438D-8734-AD5C8952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○○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○○</dc:creator>
  <cp:lastModifiedBy>広域福祉課</cp:lastModifiedBy>
  <cp:revision>3</cp:revision>
  <cp:lastPrinted>2017-05-02T08:04:00Z</cp:lastPrinted>
  <dcterms:created xsi:type="dcterms:W3CDTF">2017-05-01T04:30:00Z</dcterms:created>
  <dcterms:modified xsi:type="dcterms:W3CDTF">2017-05-02T08:04:00Z</dcterms:modified>
</cp:coreProperties>
</file>