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E2" w:rsidRPr="00427A94" w:rsidRDefault="00785EE2" w:rsidP="00C656B3">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富（河長・大狭・太・河南・千赤）広福第</w:t>
      </w:r>
      <w:r w:rsidR="00423E7A">
        <w:rPr>
          <w:rFonts w:ascii="Century" w:eastAsia="ＭＳ 明朝" w:hAnsi="Century" w:cs="Times New Roman" w:hint="eastAsia"/>
          <w:spacing w:val="-14"/>
          <w:sz w:val="22"/>
        </w:rPr>
        <w:t>６８０</w:t>
      </w:r>
      <w:r w:rsidRPr="00427A94">
        <w:rPr>
          <w:rFonts w:ascii="Century" w:eastAsia="ＭＳ 明朝" w:hAnsi="Century" w:cs="Times New Roman" w:hint="eastAsia"/>
          <w:spacing w:val="-14"/>
          <w:sz w:val="22"/>
        </w:rPr>
        <w:t>号</w:t>
      </w:r>
    </w:p>
    <w:p w:rsidR="00785EE2" w:rsidRPr="00427A94" w:rsidRDefault="00785EE2" w:rsidP="00C656B3">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 xml:space="preserve">　　　　　　　　　　　　　　　　　　　　　平成</w:t>
      </w:r>
      <w:r w:rsidR="00021117" w:rsidRPr="00427A94">
        <w:rPr>
          <w:rFonts w:ascii="Century" w:eastAsia="ＭＳ 明朝" w:hAnsi="Century" w:cs="Times New Roman" w:hint="eastAsia"/>
          <w:spacing w:val="-14"/>
          <w:sz w:val="22"/>
        </w:rPr>
        <w:t>３０</w:t>
      </w:r>
      <w:r w:rsidRPr="00427A94">
        <w:rPr>
          <w:rFonts w:ascii="Century" w:eastAsia="ＭＳ 明朝" w:hAnsi="Century" w:cs="Times New Roman" w:hint="eastAsia"/>
          <w:spacing w:val="-14"/>
          <w:sz w:val="22"/>
        </w:rPr>
        <w:t>年</w:t>
      </w:r>
      <w:r w:rsidR="00021117" w:rsidRPr="00427A94">
        <w:rPr>
          <w:rFonts w:ascii="Century" w:eastAsia="ＭＳ 明朝" w:hAnsi="Century" w:cs="Times New Roman" w:hint="eastAsia"/>
          <w:spacing w:val="-14"/>
          <w:sz w:val="22"/>
        </w:rPr>
        <w:t>３</w:t>
      </w:r>
      <w:r w:rsidRPr="00427A94">
        <w:rPr>
          <w:rFonts w:ascii="Century" w:eastAsia="ＭＳ 明朝" w:hAnsi="Century" w:cs="Times New Roman" w:hint="eastAsia"/>
          <w:spacing w:val="-14"/>
          <w:sz w:val="22"/>
        </w:rPr>
        <w:t>月</w:t>
      </w:r>
      <w:r w:rsidR="00423E7A">
        <w:rPr>
          <w:rFonts w:ascii="Century" w:eastAsia="ＭＳ 明朝" w:hAnsi="Century" w:cs="Times New Roman" w:hint="eastAsia"/>
          <w:spacing w:val="-14"/>
          <w:sz w:val="22"/>
        </w:rPr>
        <w:t>２７</w:t>
      </w:r>
      <w:r w:rsidRPr="00427A94">
        <w:rPr>
          <w:rFonts w:ascii="Century" w:eastAsia="ＭＳ 明朝" w:hAnsi="Century" w:cs="Times New Roman" w:hint="eastAsia"/>
          <w:spacing w:val="-14"/>
          <w:sz w:val="22"/>
        </w:rPr>
        <w:t>日</w:t>
      </w:r>
    </w:p>
    <w:p w:rsidR="00785EE2" w:rsidRPr="00427A94" w:rsidRDefault="00785EE2" w:rsidP="00C656B3">
      <w:pPr>
        <w:spacing w:line="280" w:lineRule="exact"/>
        <w:rPr>
          <w:spacing w:val="-14"/>
          <w:sz w:val="22"/>
        </w:rPr>
      </w:pPr>
      <w:r w:rsidRPr="00427A94">
        <w:rPr>
          <w:rFonts w:hint="eastAsia"/>
          <w:spacing w:val="-14"/>
          <w:sz w:val="22"/>
        </w:rPr>
        <w:t>各社会福祉法人代表者　様</w:t>
      </w:r>
    </w:p>
    <w:p w:rsidR="000E43B5" w:rsidRPr="00427A94" w:rsidRDefault="000E43B5" w:rsidP="00C656B3">
      <w:pPr>
        <w:spacing w:line="280" w:lineRule="exact"/>
        <w:rPr>
          <w:spacing w:val="-14"/>
          <w:sz w:val="22"/>
        </w:rPr>
      </w:pPr>
    </w:p>
    <w:p w:rsidR="00785EE2" w:rsidRPr="00427A94" w:rsidRDefault="00785EE2" w:rsidP="00C656B3">
      <w:pPr>
        <w:spacing w:line="280" w:lineRule="exact"/>
        <w:rPr>
          <w:rFonts w:asciiTheme="minorEastAsia" w:hAnsiTheme="minorEastAsia"/>
          <w:spacing w:val="-14"/>
          <w:sz w:val="22"/>
        </w:rPr>
      </w:pPr>
      <w:r w:rsidRPr="00427A94">
        <w:rPr>
          <w:rFonts w:hint="eastAsia"/>
          <w:spacing w:val="-14"/>
          <w:sz w:val="22"/>
        </w:rPr>
        <w:t xml:space="preserve">　　　　　　　　　</w:t>
      </w:r>
      <w:r w:rsidR="000042BA" w:rsidRPr="00427A94">
        <w:rPr>
          <w:rFonts w:hint="eastAsia"/>
          <w:spacing w:val="-14"/>
          <w:sz w:val="22"/>
        </w:rPr>
        <w:t xml:space="preserve">　　　</w:t>
      </w:r>
      <w:r w:rsidR="00427A94">
        <w:rPr>
          <w:rFonts w:hint="eastAsia"/>
          <w:spacing w:val="-14"/>
          <w:sz w:val="22"/>
        </w:rPr>
        <w:t xml:space="preserve">　　</w:t>
      </w:r>
      <w:r w:rsidRPr="00427A94">
        <w:rPr>
          <w:rFonts w:hint="eastAsia"/>
          <w:spacing w:val="-14"/>
          <w:sz w:val="22"/>
        </w:rPr>
        <w:t xml:space="preserve">　（</w:t>
      </w:r>
      <w:r w:rsidRPr="00427A94">
        <w:rPr>
          <w:rFonts w:asciiTheme="minorEastAsia" w:hAnsiTheme="minorEastAsia" w:hint="eastAsia"/>
          <w:spacing w:val="-14"/>
          <w:sz w:val="22"/>
        </w:rPr>
        <w:t>富田林市　河内長野市　河南町　太子町　千早赤阪村）広域福祉課長</w:t>
      </w:r>
    </w:p>
    <w:p w:rsidR="00785EE2" w:rsidRPr="00427A94" w:rsidRDefault="00785EE2" w:rsidP="00427A94">
      <w:pPr>
        <w:spacing w:line="280" w:lineRule="exact"/>
        <w:ind w:firstLineChars="3100" w:firstLine="5952"/>
        <w:rPr>
          <w:rFonts w:asciiTheme="minorEastAsia" w:hAnsiTheme="minorEastAsia"/>
          <w:spacing w:val="-14"/>
          <w:sz w:val="22"/>
        </w:rPr>
      </w:pPr>
      <w:r w:rsidRPr="00427A94">
        <w:rPr>
          <w:rFonts w:asciiTheme="minorEastAsia" w:hAnsiTheme="minorEastAsia" w:hint="eastAsia"/>
          <w:spacing w:val="-14"/>
          <w:sz w:val="22"/>
        </w:rPr>
        <w:t>大阪狭山市　広域福祉グループ課長</w:t>
      </w:r>
    </w:p>
    <w:p w:rsidR="008C63CD" w:rsidRDefault="008C63CD" w:rsidP="00762A07">
      <w:pPr>
        <w:spacing w:line="280" w:lineRule="exact"/>
        <w:rPr>
          <w:rFonts w:asciiTheme="minorEastAsia" w:hAnsiTheme="minorEastAsia"/>
          <w:kern w:val="0"/>
          <w:sz w:val="22"/>
        </w:rPr>
      </w:pPr>
    </w:p>
    <w:p w:rsidR="00762A07" w:rsidRDefault="00762A07" w:rsidP="00762A07">
      <w:pPr>
        <w:spacing w:line="280" w:lineRule="exact"/>
        <w:rPr>
          <w:rFonts w:asciiTheme="minorEastAsia" w:hAnsiTheme="minorEastAsia"/>
          <w:kern w:val="0"/>
          <w:sz w:val="22"/>
        </w:rPr>
      </w:pPr>
    </w:p>
    <w:p w:rsidR="00762A07" w:rsidRDefault="00762A07" w:rsidP="00762A07">
      <w:pPr>
        <w:spacing w:line="280" w:lineRule="exact"/>
        <w:rPr>
          <w:rFonts w:asciiTheme="minorEastAsia" w:hAnsiTheme="minorEastAsia"/>
          <w:kern w:val="0"/>
          <w:sz w:val="22"/>
        </w:rPr>
      </w:pPr>
    </w:p>
    <w:p w:rsidR="00762A07" w:rsidRDefault="00762A07" w:rsidP="00762A07">
      <w:pPr>
        <w:spacing w:line="280" w:lineRule="exact"/>
        <w:rPr>
          <w:rFonts w:asciiTheme="minorEastAsia" w:hAnsiTheme="minorEastAsia"/>
          <w:spacing w:val="-16"/>
          <w:sz w:val="22"/>
        </w:rPr>
      </w:pPr>
    </w:p>
    <w:p w:rsidR="00785EE2" w:rsidRPr="00DF52C3" w:rsidRDefault="00021117" w:rsidP="00C656B3">
      <w:pPr>
        <w:spacing w:line="280" w:lineRule="exact"/>
        <w:jc w:val="center"/>
        <w:rPr>
          <w:rFonts w:asciiTheme="minorEastAsia" w:hAnsiTheme="minorEastAsia"/>
          <w:spacing w:val="-16"/>
          <w:sz w:val="22"/>
        </w:rPr>
      </w:pPr>
      <w:r>
        <w:rPr>
          <w:rFonts w:asciiTheme="minorEastAsia" w:hAnsiTheme="minorEastAsia" w:hint="eastAsia"/>
          <w:spacing w:val="-16"/>
          <w:sz w:val="22"/>
        </w:rPr>
        <w:t>日本放送協会における放送受信料免除基準の一部変更について</w:t>
      </w:r>
      <w:bookmarkStart w:id="0" w:name="_GoBack"/>
      <w:bookmarkEnd w:id="0"/>
    </w:p>
    <w:p w:rsidR="009F5E00" w:rsidRDefault="009F5E00" w:rsidP="00C656B3">
      <w:pPr>
        <w:spacing w:line="280" w:lineRule="exact"/>
        <w:rPr>
          <w:rFonts w:asciiTheme="minorEastAsia" w:hAnsiTheme="minorEastAsia"/>
          <w:sz w:val="22"/>
        </w:rPr>
      </w:pPr>
    </w:p>
    <w:p w:rsidR="00762A07" w:rsidRDefault="00762A07" w:rsidP="00C656B3">
      <w:pPr>
        <w:spacing w:line="280" w:lineRule="exact"/>
        <w:rPr>
          <w:rFonts w:asciiTheme="minorEastAsia" w:hAnsiTheme="minorEastAsia"/>
          <w:sz w:val="22"/>
        </w:rPr>
      </w:pPr>
    </w:p>
    <w:p w:rsidR="00762A07" w:rsidRDefault="00762A07" w:rsidP="00C656B3">
      <w:pPr>
        <w:spacing w:line="280" w:lineRule="exact"/>
        <w:rPr>
          <w:rFonts w:asciiTheme="minorEastAsia" w:hAnsiTheme="minorEastAsia"/>
          <w:sz w:val="22"/>
        </w:rPr>
      </w:pPr>
    </w:p>
    <w:p w:rsidR="00785EE2" w:rsidRPr="00427A94" w:rsidRDefault="00021117" w:rsidP="00C656B3">
      <w:pPr>
        <w:spacing w:line="280" w:lineRule="exact"/>
        <w:ind w:firstLine="220"/>
        <w:rPr>
          <w:rFonts w:ascii="ＭＳ 明朝" w:hAnsi="ＭＳ 明朝"/>
          <w:spacing w:val="6"/>
          <w:sz w:val="22"/>
        </w:rPr>
      </w:pPr>
      <w:r w:rsidRPr="00427A94">
        <w:rPr>
          <w:rFonts w:hint="eastAsia"/>
          <w:spacing w:val="6"/>
          <w:sz w:val="22"/>
        </w:rPr>
        <w:t>日頃</w:t>
      </w:r>
      <w:r w:rsidR="00785EE2" w:rsidRPr="00427A94">
        <w:rPr>
          <w:rFonts w:hint="eastAsia"/>
          <w:spacing w:val="6"/>
          <w:sz w:val="22"/>
        </w:rPr>
        <w:t>より</w:t>
      </w:r>
      <w:r w:rsidRPr="00427A94">
        <w:rPr>
          <w:rFonts w:hint="eastAsia"/>
          <w:spacing w:val="6"/>
          <w:sz w:val="22"/>
        </w:rPr>
        <w:t>各市町村の</w:t>
      </w:r>
      <w:r w:rsidR="00785EE2" w:rsidRPr="00427A94">
        <w:rPr>
          <w:rFonts w:ascii="ＭＳ 明朝" w:hAnsi="ＭＳ 明朝" w:hint="eastAsia"/>
          <w:spacing w:val="6"/>
          <w:sz w:val="22"/>
        </w:rPr>
        <w:t>福祉行政の推進にご理解、ご協力を賜り厚くお礼申し上げます。</w:t>
      </w:r>
    </w:p>
    <w:p w:rsidR="00427A94" w:rsidRPr="00427A94" w:rsidRDefault="00427A94" w:rsidP="00427A94">
      <w:pPr>
        <w:spacing w:line="280" w:lineRule="exact"/>
        <w:ind w:firstLine="220"/>
        <w:rPr>
          <w:rFonts w:ascii="ＭＳ 明朝" w:hAnsi="ＭＳ 明朝"/>
          <w:spacing w:val="6"/>
          <w:sz w:val="22"/>
        </w:rPr>
      </w:pPr>
    </w:p>
    <w:p w:rsidR="00427A94" w:rsidRDefault="00BA278C" w:rsidP="00427A94">
      <w:pPr>
        <w:spacing w:line="280" w:lineRule="exact"/>
        <w:ind w:firstLine="220"/>
        <w:rPr>
          <w:rFonts w:ascii="ＭＳ 明朝" w:hAnsi="ＭＳ 明朝"/>
          <w:spacing w:val="6"/>
          <w:sz w:val="22"/>
        </w:rPr>
      </w:pPr>
      <w:r w:rsidRPr="00427A94">
        <w:rPr>
          <w:rFonts w:ascii="ＭＳ 明朝" w:hAnsi="ＭＳ 明朝" w:hint="eastAsia"/>
          <w:spacing w:val="6"/>
          <w:sz w:val="22"/>
        </w:rPr>
        <w:t>標記</w:t>
      </w:r>
      <w:r w:rsidR="00021117" w:rsidRPr="00427A94">
        <w:rPr>
          <w:rFonts w:ascii="ＭＳ 明朝" w:hAnsi="ＭＳ 明朝" w:hint="eastAsia"/>
          <w:spacing w:val="6"/>
          <w:sz w:val="22"/>
        </w:rPr>
        <w:t>について、厚生労働省より、下記文書により、日本放送協会放送受信料免除基準の</w:t>
      </w:r>
    </w:p>
    <w:p w:rsidR="00427A94" w:rsidRDefault="00427A94" w:rsidP="00427A94">
      <w:pPr>
        <w:spacing w:line="280" w:lineRule="exact"/>
        <w:rPr>
          <w:rFonts w:ascii="ＭＳ 明朝" w:hAnsi="ＭＳ 明朝"/>
          <w:spacing w:val="6"/>
          <w:sz w:val="22"/>
        </w:rPr>
      </w:pPr>
    </w:p>
    <w:p w:rsidR="00427A94" w:rsidRDefault="00021117" w:rsidP="00427A94">
      <w:pPr>
        <w:spacing w:line="280" w:lineRule="exact"/>
        <w:rPr>
          <w:rFonts w:ascii="ＭＳ 明朝" w:hAnsi="ＭＳ 明朝"/>
          <w:spacing w:val="6"/>
          <w:sz w:val="22"/>
        </w:rPr>
      </w:pPr>
      <w:r w:rsidRPr="00427A94">
        <w:rPr>
          <w:rFonts w:ascii="ＭＳ 明朝" w:hAnsi="ＭＳ 明朝" w:hint="eastAsia"/>
          <w:spacing w:val="6"/>
          <w:sz w:val="22"/>
        </w:rPr>
        <w:t>一部変更があり、平成３０年４月１日より社会福祉法に規定する社会福祉事業</w:t>
      </w:r>
      <w:r w:rsidR="00427A94" w:rsidRPr="00427A94">
        <w:rPr>
          <w:rFonts w:ascii="ＭＳ 明朝" w:hAnsi="ＭＳ 明朝" w:hint="eastAsia"/>
          <w:spacing w:val="6"/>
          <w:sz w:val="22"/>
        </w:rPr>
        <w:t>を行う社会</w:t>
      </w:r>
    </w:p>
    <w:p w:rsidR="00427A94" w:rsidRDefault="00427A94" w:rsidP="00427A94">
      <w:pPr>
        <w:spacing w:line="280" w:lineRule="exact"/>
        <w:rPr>
          <w:rFonts w:ascii="ＭＳ 明朝" w:hAnsi="ＭＳ 明朝"/>
          <w:spacing w:val="6"/>
          <w:sz w:val="22"/>
        </w:rPr>
      </w:pPr>
    </w:p>
    <w:p w:rsidR="00427A94" w:rsidRDefault="00427A94" w:rsidP="00427A94">
      <w:pPr>
        <w:spacing w:line="280" w:lineRule="exact"/>
        <w:rPr>
          <w:rFonts w:ascii="ＭＳ 明朝" w:hAnsi="ＭＳ 明朝"/>
          <w:spacing w:val="6"/>
          <w:sz w:val="22"/>
        </w:rPr>
      </w:pPr>
      <w:r w:rsidRPr="00427A94">
        <w:rPr>
          <w:rFonts w:ascii="ＭＳ 明朝" w:hAnsi="ＭＳ 明朝" w:hint="eastAsia"/>
          <w:spacing w:val="6"/>
          <w:sz w:val="22"/>
        </w:rPr>
        <w:t>福祉施設等における入所者及び利用者が利用する受信機に係る放送受信料が</w:t>
      </w:r>
      <w:r>
        <w:rPr>
          <w:rFonts w:ascii="ＭＳ 明朝" w:hAnsi="ＭＳ 明朝" w:hint="eastAsia"/>
          <w:spacing w:val="6"/>
          <w:sz w:val="22"/>
        </w:rPr>
        <w:t>、</w:t>
      </w:r>
      <w:r w:rsidRPr="00427A94">
        <w:rPr>
          <w:rFonts w:ascii="ＭＳ 明朝" w:hAnsi="ＭＳ 明朝" w:hint="eastAsia"/>
          <w:spacing w:val="6"/>
          <w:sz w:val="22"/>
        </w:rPr>
        <w:t>全額免除と</w:t>
      </w:r>
    </w:p>
    <w:p w:rsidR="00427A94" w:rsidRDefault="00427A94" w:rsidP="00427A94">
      <w:pPr>
        <w:spacing w:line="280" w:lineRule="exact"/>
        <w:rPr>
          <w:rFonts w:ascii="ＭＳ 明朝" w:hAnsi="ＭＳ 明朝"/>
          <w:spacing w:val="6"/>
          <w:sz w:val="22"/>
        </w:rPr>
      </w:pPr>
    </w:p>
    <w:p w:rsidR="00427A94" w:rsidRPr="00427A94" w:rsidRDefault="00427A94" w:rsidP="00427A94">
      <w:pPr>
        <w:spacing w:line="280" w:lineRule="exact"/>
        <w:rPr>
          <w:spacing w:val="6"/>
        </w:rPr>
      </w:pPr>
      <w:r w:rsidRPr="00427A94">
        <w:rPr>
          <w:rFonts w:ascii="ＭＳ 明朝" w:hAnsi="ＭＳ 明朝" w:hint="eastAsia"/>
          <w:spacing w:val="6"/>
          <w:sz w:val="22"/>
        </w:rPr>
        <w:t>なったとの事務連絡がありましたのでお知らせします。</w:t>
      </w:r>
    </w:p>
    <w:p w:rsidR="009F5E00" w:rsidRPr="00427A94" w:rsidRDefault="009F5E00" w:rsidP="00427A94">
      <w:pPr>
        <w:spacing w:line="280" w:lineRule="exact"/>
        <w:ind w:firstLineChars="100" w:firstLine="222"/>
        <w:rPr>
          <w:spacing w:val="6"/>
        </w:rPr>
      </w:pPr>
    </w:p>
    <w:p w:rsidR="00C503D3" w:rsidRPr="00F83BB0" w:rsidRDefault="00F83BB0" w:rsidP="00F83BB0">
      <w:pPr>
        <w:spacing w:line="280" w:lineRule="exact"/>
        <w:jc w:val="center"/>
      </w:pPr>
      <w:r w:rsidRPr="00F83BB0">
        <w:rPr>
          <w:rFonts w:hint="eastAsia"/>
        </w:rPr>
        <w:t>記</w:t>
      </w:r>
    </w:p>
    <w:p w:rsidR="00A42E99" w:rsidRDefault="00A42E99" w:rsidP="00C656B3">
      <w:pPr>
        <w:spacing w:line="280" w:lineRule="exact"/>
        <w:rPr>
          <w:b/>
        </w:rPr>
      </w:pPr>
    </w:p>
    <w:p w:rsidR="00A42E99" w:rsidRDefault="00A42E99" w:rsidP="00C656B3">
      <w:pPr>
        <w:spacing w:line="280" w:lineRule="exact"/>
        <w:rPr>
          <w:b/>
        </w:rPr>
      </w:pPr>
    </w:p>
    <w:p w:rsidR="00A42E99" w:rsidRDefault="00A42E99" w:rsidP="00C656B3">
      <w:pPr>
        <w:spacing w:line="280" w:lineRule="exact"/>
        <w:rPr>
          <w:b/>
        </w:rPr>
      </w:pPr>
      <w:r>
        <w:rPr>
          <w:rFonts w:hint="eastAsia"/>
          <w:b/>
        </w:rPr>
        <w:t>＜</w:t>
      </w:r>
      <w:r w:rsidR="00F83BB0">
        <w:rPr>
          <w:rFonts w:hint="eastAsia"/>
          <w:b/>
        </w:rPr>
        <w:t>事務連絡等</w:t>
      </w:r>
      <w:r>
        <w:rPr>
          <w:rFonts w:hint="eastAsia"/>
          <w:b/>
        </w:rPr>
        <w:t>＞</w:t>
      </w:r>
    </w:p>
    <w:p w:rsidR="00F83BB0" w:rsidRPr="00F83BB0" w:rsidRDefault="00F83BB0" w:rsidP="00F83BB0">
      <w:pPr>
        <w:ind w:firstLineChars="200" w:firstLine="442"/>
        <w:rPr>
          <w:rFonts w:ascii="ＭＳ ゴシック" w:eastAsia="ＭＳ ゴシック" w:hAnsi="ＭＳ ゴシック" w:cs="Times New Roman"/>
          <w:b/>
          <w:sz w:val="22"/>
        </w:rPr>
      </w:pPr>
      <w:r w:rsidRPr="00F83BB0">
        <w:rPr>
          <w:rFonts w:ascii="ＭＳ ゴシック" w:eastAsia="ＭＳ ゴシック" w:hAnsi="ＭＳ ゴシック" w:cs="Times New Roman" w:hint="eastAsia"/>
          <w:b/>
          <w:sz w:val="22"/>
        </w:rPr>
        <w:t>・「日本放送協会における放送受信料免除基準の一部変更に関する周知のご協力について」</w:t>
      </w:r>
    </w:p>
    <w:p w:rsidR="00F83BB0" w:rsidRPr="00F83BB0" w:rsidRDefault="00F83BB0" w:rsidP="00F83BB0">
      <w:pPr>
        <w:ind w:firstLineChars="1000" w:firstLine="2200"/>
        <w:rPr>
          <w:rFonts w:ascii="ＭＳ ゴシック" w:eastAsia="ＭＳ ゴシック" w:hAnsi="ＭＳ ゴシック" w:cs="Times New Roman"/>
          <w:b/>
          <w:sz w:val="22"/>
        </w:rPr>
      </w:pPr>
      <w:r w:rsidRPr="00F83BB0">
        <w:rPr>
          <w:rFonts w:ascii="ＭＳ 明朝" w:eastAsia="ＭＳ 明朝" w:hAnsi="ＭＳ 明朝" w:cs="Times New Roman" w:hint="eastAsia"/>
          <w:sz w:val="22"/>
        </w:rPr>
        <w:t>（平成３０年３月２２日厚生労働省４課連名文書）</w:t>
      </w:r>
    </w:p>
    <w:p w:rsidR="00F83BB0" w:rsidRPr="00F83BB0" w:rsidRDefault="00F83BB0" w:rsidP="00F83BB0">
      <w:pPr>
        <w:ind w:leftChars="200" w:left="641" w:hangingChars="100" w:hanging="221"/>
        <w:rPr>
          <w:rFonts w:ascii="ＭＳ ゴシック" w:eastAsia="ＭＳ ゴシック" w:hAnsi="ＭＳ ゴシック" w:cs="Times New Roman"/>
          <w:b/>
          <w:sz w:val="22"/>
        </w:rPr>
      </w:pPr>
      <w:r w:rsidRPr="00F83BB0">
        <w:rPr>
          <w:rFonts w:ascii="ＭＳ ゴシック" w:eastAsia="ＭＳ ゴシック" w:hAnsi="ＭＳ ゴシック" w:cs="Times New Roman" w:hint="eastAsia"/>
          <w:b/>
          <w:sz w:val="22"/>
        </w:rPr>
        <w:t>・「日本放送協会放送受信料免除基準の一部変更の周知のご協力依頼について」</w:t>
      </w:r>
    </w:p>
    <w:p w:rsidR="00F83BB0" w:rsidRPr="00F83BB0" w:rsidRDefault="00F83BB0" w:rsidP="00F83BB0">
      <w:pPr>
        <w:ind w:firstLineChars="1000" w:firstLine="2200"/>
        <w:rPr>
          <w:rFonts w:ascii="ＭＳ 明朝" w:eastAsia="ＭＳ 明朝" w:hAnsi="ＭＳ 明朝" w:cs="Times New Roman"/>
          <w:sz w:val="22"/>
        </w:rPr>
      </w:pPr>
      <w:r w:rsidRPr="00F83BB0">
        <w:rPr>
          <w:rFonts w:ascii="ＭＳ 明朝" w:eastAsia="ＭＳ 明朝" w:hAnsi="ＭＳ 明朝" w:cs="Times New Roman" w:hint="eastAsia"/>
          <w:sz w:val="22"/>
        </w:rPr>
        <w:t>（平成３０年３月１６日日本放送協会営業局長文書）</w:t>
      </w:r>
    </w:p>
    <w:p w:rsidR="008D40C6" w:rsidRDefault="008D40C6" w:rsidP="00C656B3">
      <w:pPr>
        <w:spacing w:line="280" w:lineRule="exact"/>
        <w:rPr>
          <w:b/>
        </w:rPr>
      </w:pPr>
    </w:p>
    <w:p w:rsidR="00762A07" w:rsidRDefault="00762A07" w:rsidP="001916F1">
      <w:pPr>
        <w:spacing w:line="300" w:lineRule="exact"/>
        <w:ind w:leftChars="105" w:left="220" w:firstLineChars="100" w:firstLine="220"/>
        <w:rPr>
          <w:rFonts w:ascii="ＭＳ 明朝" w:hAnsi="ＭＳ 明朝"/>
          <w:sz w:val="22"/>
        </w:rPr>
      </w:pPr>
    </w:p>
    <w:p w:rsidR="001916F1" w:rsidRDefault="001916F1" w:rsidP="00F83BB0">
      <w:pPr>
        <w:spacing w:line="300" w:lineRule="exact"/>
        <w:ind w:leftChars="105" w:left="220" w:firstLineChars="100" w:firstLine="220"/>
        <w:rPr>
          <w:rFonts w:ascii="ＭＳ 明朝" w:hAnsi="ＭＳ 明朝"/>
          <w:sz w:val="22"/>
        </w:rPr>
      </w:pPr>
      <w:r>
        <w:rPr>
          <w:rFonts w:ascii="ＭＳ 明朝" w:hAnsi="ＭＳ 明朝" w:hint="eastAsia"/>
          <w:sz w:val="22"/>
        </w:rPr>
        <w:t>なお、近日中に今回メールでお送りする本通知文</w:t>
      </w:r>
      <w:r w:rsidR="00F83BB0">
        <w:rPr>
          <w:rFonts w:ascii="ＭＳ 明朝" w:hAnsi="ＭＳ 明朝" w:hint="eastAsia"/>
          <w:sz w:val="22"/>
        </w:rPr>
        <w:t>および添付ファイル</w:t>
      </w:r>
      <w:r>
        <w:rPr>
          <w:rFonts w:ascii="ＭＳ 明朝" w:hAnsi="ＭＳ 明朝" w:hint="eastAsia"/>
          <w:sz w:val="22"/>
        </w:rPr>
        <w:t>につきまして、南河内広域福祉課のホームページ</w:t>
      </w:r>
      <w:r w:rsidRPr="008F20A6">
        <w:rPr>
          <w:rFonts w:ascii="ＭＳ 明朝" w:hAnsi="ＭＳ 明朝" w:hint="eastAsia"/>
          <w:sz w:val="22"/>
        </w:rPr>
        <w:t>に掲載</w:t>
      </w:r>
      <w:r>
        <w:rPr>
          <w:rFonts w:ascii="ＭＳ 明朝" w:hAnsi="ＭＳ 明朝" w:hint="eastAsia"/>
          <w:sz w:val="22"/>
        </w:rPr>
        <w:t>する</w:t>
      </w:r>
      <w:r w:rsidRPr="008F20A6">
        <w:rPr>
          <w:rFonts w:ascii="ＭＳ 明朝" w:hAnsi="ＭＳ 明朝" w:hint="eastAsia"/>
          <w:sz w:val="22"/>
        </w:rPr>
        <w:t>予定です。</w:t>
      </w:r>
    </w:p>
    <w:p w:rsidR="001916F1" w:rsidRPr="00633AC0" w:rsidRDefault="001916F1" w:rsidP="001916F1">
      <w:pPr>
        <w:spacing w:line="300" w:lineRule="exact"/>
        <w:rPr>
          <w:rFonts w:ascii="ＭＳ 明朝" w:hAnsi="ＭＳ 明朝"/>
          <w:sz w:val="22"/>
        </w:rPr>
      </w:pPr>
    </w:p>
    <w:p w:rsidR="001916F1" w:rsidRDefault="001916F1" w:rsidP="001916F1">
      <w:pPr>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rsidR="001916F1" w:rsidRPr="003F7FBD" w:rsidRDefault="001916F1" w:rsidP="001916F1">
      <w:pPr>
        <w:ind w:firstLineChars="100" w:firstLine="240"/>
        <w:rPr>
          <w:rFonts w:ascii="HG丸ｺﾞｼｯｸM-PRO" w:eastAsia="HG丸ｺﾞｼｯｸM-PRO" w:hAnsi="HG丸ｺﾞｼｯｸM-PRO"/>
          <w:sz w:val="24"/>
          <w:szCs w:val="24"/>
        </w:rPr>
      </w:pPr>
      <w:r w:rsidRPr="003F7FBD">
        <w:rPr>
          <w:rFonts w:ascii="HG丸ｺﾞｼｯｸM-PRO" w:eastAsia="HG丸ｺﾞｼｯｸM-PRO" w:hAnsi="HG丸ｺﾞｼｯｸM-PRO" w:hint="eastAsia"/>
          <w:sz w:val="24"/>
          <w:szCs w:val="24"/>
        </w:rPr>
        <w:t>（</w:t>
      </w:r>
      <w:hyperlink r:id="rId8" w:history="1">
        <w:r w:rsidR="00A42E99" w:rsidRPr="00D62F74">
          <w:rPr>
            <w:rStyle w:val="a3"/>
            <w:rFonts w:ascii="HG丸ｺﾞｼｯｸM-PRO" w:eastAsia="HG丸ｺﾞｼｯｸM-PRO" w:hAnsi="HG丸ｺﾞｼｯｸM-PRO"/>
            <w:sz w:val="24"/>
            <w:szCs w:val="24"/>
          </w:rPr>
          <w:t>http://www.kouiki321.jp/procedure/fukushi/pro_seturituninka/14.html</w:t>
        </w:r>
      </w:hyperlink>
      <w:r w:rsidRPr="003F7FBD">
        <w:rPr>
          <w:rStyle w:val="a3"/>
          <w:rFonts w:ascii="HG丸ｺﾞｼｯｸM-PRO" w:eastAsia="HG丸ｺﾞｼｯｸM-PRO" w:hAnsi="HG丸ｺﾞｼｯｸM-PRO" w:hint="eastAsia"/>
          <w:sz w:val="24"/>
          <w:szCs w:val="24"/>
        </w:rPr>
        <w:t>）</w:t>
      </w:r>
    </w:p>
    <w:p w:rsidR="00C656B3" w:rsidRPr="00C656B3" w:rsidRDefault="00C656B3" w:rsidP="00633AC0">
      <w:pPr>
        <w:spacing w:line="280" w:lineRule="exact"/>
        <w:rPr>
          <w:rFonts w:asciiTheme="minorEastAsia" w:hAnsiTheme="minorEastAsia"/>
          <w:sz w:val="22"/>
        </w:rPr>
      </w:pPr>
    </w:p>
    <w:tbl>
      <w:tblPr>
        <w:tblStyle w:val="af"/>
        <w:tblpPr w:leftFromText="142" w:rightFromText="142" w:vertAnchor="text" w:horzAnchor="page" w:tblpX="5848" w:tblpY="157"/>
        <w:tblW w:w="0" w:type="auto"/>
        <w:tblLook w:val="04A0" w:firstRow="1" w:lastRow="0" w:firstColumn="1" w:lastColumn="0" w:noHBand="0" w:noVBand="1"/>
      </w:tblPr>
      <w:tblGrid>
        <w:gridCol w:w="4681"/>
      </w:tblGrid>
      <w:tr w:rsidR="00A42E99" w:rsidTr="00A42E99">
        <w:trPr>
          <w:trHeight w:val="1831"/>
        </w:trPr>
        <w:tc>
          <w:tcPr>
            <w:tcW w:w="4681" w:type="dxa"/>
          </w:tcPr>
          <w:p w:rsidR="00A42E99" w:rsidRPr="00EE67A8" w:rsidRDefault="00A42E99" w:rsidP="00A42E99">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A42E99" w:rsidRPr="00EE67A8" w:rsidRDefault="00A42E99" w:rsidP="00A42E99">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A42E99" w:rsidRDefault="00A42E99" w:rsidP="00A42E99">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A42E99" w:rsidRDefault="00A42E99" w:rsidP="00A42E99">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A42E99" w:rsidRPr="00EE67A8" w:rsidRDefault="00A42E99" w:rsidP="00A42E99">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A42E99" w:rsidRPr="00EE67A8" w:rsidRDefault="00A42E99" w:rsidP="00A42E99">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A42E99" w:rsidRPr="00EE67A8" w:rsidRDefault="00A42E99" w:rsidP="00A42E99">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4C2802" w:rsidRPr="00C656B3" w:rsidRDefault="004C2802" w:rsidP="00C656B3">
      <w:pPr>
        <w:spacing w:line="280" w:lineRule="exact"/>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sectPr w:rsidR="004C2802" w:rsidSect="00427A94">
      <w:pgSz w:w="11906" w:h="16838" w:code="9"/>
      <w:pgMar w:top="1418" w:right="1134" w:bottom="1418"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94" w:rsidRDefault="00427A94" w:rsidP="002010EA">
      <w:r>
        <w:separator/>
      </w:r>
    </w:p>
  </w:endnote>
  <w:endnote w:type="continuationSeparator" w:id="0">
    <w:p w:rsidR="00427A94" w:rsidRDefault="00427A94"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94" w:rsidRDefault="00427A94" w:rsidP="002010EA">
      <w:r>
        <w:separator/>
      </w:r>
    </w:p>
  </w:footnote>
  <w:footnote w:type="continuationSeparator" w:id="0">
    <w:p w:rsidR="00427A94" w:rsidRDefault="00427A94"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042BA"/>
    <w:rsid w:val="00011B0E"/>
    <w:rsid w:val="00021117"/>
    <w:rsid w:val="00032E53"/>
    <w:rsid w:val="00044872"/>
    <w:rsid w:val="0006252A"/>
    <w:rsid w:val="00070DC8"/>
    <w:rsid w:val="00072067"/>
    <w:rsid w:val="000A5FB7"/>
    <w:rsid w:val="000B5235"/>
    <w:rsid w:val="000C0D14"/>
    <w:rsid w:val="000C4C95"/>
    <w:rsid w:val="000D3769"/>
    <w:rsid w:val="000E01BA"/>
    <w:rsid w:val="000E43B5"/>
    <w:rsid w:val="000E54EA"/>
    <w:rsid w:val="000F7CEA"/>
    <w:rsid w:val="00101C94"/>
    <w:rsid w:val="00106A06"/>
    <w:rsid w:val="00113FA5"/>
    <w:rsid w:val="00135721"/>
    <w:rsid w:val="00144C25"/>
    <w:rsid w:val="00163729"/>
    <w:rsid w:val="00173A1C"/>
    <w:rsid w:val="001916F1"/>
    <w:rsid w:val="00194852"/>
    <w:rsid w:val="00197300"/>
    <w:rsid w:val="001B47EF"/>
    <w:rsid w:val="001B5D24"/>
    <w:rsid w:val="001F3C98"/>
    <w:rsid w:val="002010EA"/>
    <w:rsid w:val="00205BDB"/>
    <w:rsid w:val="0021071A"/>
    <w:rsid w:val="00233CD7"/>
    <w:rsid w:val="0024231F"/>
    <w:rsid w:val="002707C9"/>
    <w:rsid w:val="00280D9E"/>
    <w:rsid w:val="00291E36"/>
    <w:rsid w:val="002A1D4C"/>
    <w:rsid w:val="002A26DA"/>
    <w:rsid w:val="002A49FA"/>
    <w:rsid w:val="002A58C5"/>
    <w:rsid w:val="002B2F1B"/>
    <w:rsid w:val="002E004B"/>
    <w:rsid w:val="003320F1"/>
    <w:rsid w:val="00336305"/>
    <w:rsid w:val="00375847"/>
    <w:rsid w:val="00384529"/>
    <w:rsid w:val="00386720"/>
    <w:rsid w:val="003F6031"/>
    <w:rsid w:val="00423E7A"/>
    <w:rsid w:val="00427A94"/>
    <w:rsid w:val="00467DA5"/>
    <w:rsid w:val="00490FF6"/>
    <w:rsid w:val="004A0AD5"/>
    <w:rsid w:val="004C2802"/>
    <w:rsid w:val="004F5B8C"/>
    <w:rsid w:val="0050081C"/>
    <w:rsid w:val="00515E44"/>
    <w:rsid w:val="00517497"/>
    <w:rsid w:val="005665C8"/>
    <w:rsid w:val="005A498A"/>
    <w:rsid w:val="005C14A6"/>
    <w:rsid w:val="005F681C"/>
    <w:rsid w:val="00606D22"/>
    <w:rsid w:val="00626045"/>
    <w:rsid w:val="00631030"/>
    <w:rsid w:val="00633AC0"/>
    <w:rsid w:val="00670218"/>
    <w:rsid w:val="00675958"/>
    <w:rsid w:val="006776D8"/>
    <w:rsid w:val="006B101B"/>
    <w:rsid w:val="00716257"/>
    <w:rsid w:val="00724536"/>
    <w:rsid w:val="00730031"/>
    <w:rsid w:val="00737BC5"/>
    <w:rsid w:val="00742C98"/>
    <w:rsid w:val="0074576D"/>
    <w:rsid w:val="00762A07"/>
    <w:rsid w:val="0076514B"/>
    <w:rsid w:val="007832AE"/>
    <w:rsid w:val="00785EE2"/>
    <w:rsid w:val="007A033E"/>
    <w:rsid w:val="007D2236"/>
    <w:rsid w:val="007D59A5"/>
    <w:rsid w:val="007E6FB4"/>
    <w:rsid w:val="00800B6B"/>
    <w:rsid w:val="00813D93"/>
    <w:rsid w:val="00820664"/>
    <w:rsid w:val="008450AE"/>
    <w:rsid w:val="0085591E"/>
    <w:rsid w:val="00856BC2"/>
    <w:rsid w:val="00862FA5"/>
    <w:rsid w:val="00867835"/>
    <w:rsid w:val="008731C0"/>
    <w:rsid w:val="008B03DD"/>
    <w:rsid w:val="008C34BE"/>
    <w:rsid w:val="008C63CD"/>
    <w:rsid w:val="008D40C6"/>
    <w:rsid w:val="00900732"/>
    <w:rsid w:val="00904BC1"/>
    <w:rsid w:val="00930556"/>
    <w:rsid w:val="009311BE"/>
    <w:rsid w:val="00953756"/>
    <w:rsid w:val="00974D1D"/>
    <w:rsid w:val="00976CE2"/>
    <w:rsid w:val="00991A9C"/>
    <w:rsid w:val="009A3B17"/>
    <w:rsid w:val="009C14A8"/>
    <w:rsid w:val="009D3BBC"/>
    <w:rsid w:val="009E088E"/>
    <w:rsid w:val="009E0D78"/>
    <w:rsid w:val="009F24A3"/>
    <w:rsid w:val="009F5E00"/>
    <w:rsid w:val="00A11820"/>
    <w:rsid w:val="00A42E99"/>
    <w:rsid w:val="00A4458C"/>
    <w:rsid w:val="00A60287"/>
    <w:rsid w:val="00AA0B67"/>
    <w:rsid w:val="00AA3789"/>
    <w:rsid w:val="00AB11F0"/>
    <w:rsid w:val="00AE0D0F"/>
    <w:rsid w:val="00B43FDE"/>
    <w:rsid w:val="00B543F6"/>
    <w:rsid w:val="00B73115"/>
    <w:rsid w:val="00BA216A"/>
    <w:rsid w:val="00BA278C"/>
    <w:rsid w:val="00BB3B7E"/>
    <w:rsid w:val="00BC17B7"/>
    <w:rsid w:val="00BD1E05"/>
    <w:rsid w:val="00BD314A"/>
    <w:rsid w:val="00BF1C22"/>
    <w:rsid w:val="00C03497"/>
    <w:rsid w:val="00C05310"/>
    <w:rsid w:val="00C503D3"/>
    <w:rsid w:val="00C50BA1"/>
    <w:rsid w:val="00C57C2F"/>
    <w:rsid w:val="00C656B3"/>
    <w:rsid w:val="00C75E5A"/>
    <w:rsid w:val="00C84140"/>
    <w:rsid w:val="00C8598A"/>
    <w:rsid w:val="00CB4F39"/>
    <w:rsid w:val="00D2690C"/>
    <w:rsid w:val="00D330AA"/>
    <w:rsid w:val="00D3464C"/>
    <w:rsid w:val="00D44EDD"/>
    <w:rsid w:val="00D550DF"/>
    <w:rsid w:val="00D92FE8"/>
    <w:rsid w:val="00DB6386"/>
    <w:rsid w:val="00DC3FFF"/>
    <w:rsid w:val="00DC480C"/>
    <w:rsid w:val="00DC4F4A"/>
    <w:rsid w:val="00DE2BBD"/>
    <w:rsid w:val="00DF0A69"/>
    <w:rsid w:val="00DF52C3"/>
    <w:rsid w:val="00E00231"/>
    <w:rsid w:val="00E06E0B"/>
    <w:rsid w:val="00E23A13"/>
    <w:rsid w:val="00E37499"/>
    <w:rsid w:val="00E56850"/>
    <w:rsid w:val="00E56D4C"/>
    <w:rsid w:val="00E942C1"/>
    <w:rsid w:val="00EC63EB"/>
    <w:rsid w:val="00ED31C2"/>
    <w:rsid w:val="00F02ECE"/>
    <w:rsid w:val="00F035E3"/>
    <w:rsid w:val="00F14C7E"/>
    <w:rsid w:val="00F33DAD"/>
    <w:rsid w:val="00F61ABB"/>
    <w:rsid w:val="00F67401"/>
    <w:rsid w:val="00F83BB0"/>
    <w:rsid w:val="00FA479A"/>
    <w:rsid w:val="00FC5A23"/>
    <w:rsid w:val="00FC6A6C"/>
    <w:rsid w:val="00FD2A47"/>
    <w:rsid w:val="00FD52DB"/>
    <w:rsid w:val="00FE42CF"/>
    <w:rsid w:val="00FF3CF4"/>
    <w:rsid w:val="00F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685">
      <w:bodyDiv w:val="1"/>
      <w:marLeft w:val="0"/>
      <w:marRight w:val="0"/>
      <w:marTop w:val="0"/>
      <w:marBottom w:val="0"/>
      <w:divBdr>
        <w:top w:val="none" w:sz="0" w:space="0" w:color="auto"/>
        <w:left w:val="none" w:sz="0" w:space="0" w:color="auto"/>
        <w:bottom w:val="none" w:sz="0" w:space="0" w:color="auto"/>
        <w:right w:val="none" w:sz="0" w:space="0" w:color="auto"/>
      </w:divBdr>
      <w:divsChild>
        <w:div w:id="410389205">
          <w:marLeft w:val="0"/>
          <w:marRight w:val="0"/>
          <w:marTop w:val="0"/>
          <w:marBottom w:val="0"/>
          <w:divBdr>
            <w:top w:val="none" w:sz="0" w:space="0" w:color="auto"/>
            <w:left w:val="none" w:sz="0" w:space="0" w:color="auto"/>
            <w:bottom w:val="none" w:sz="0" w:space="0" w:color="auto"/>
            <w:right w:val="none" w:sz="0" w:space="0" w:color="auto"/>
          </w:divBdr>
          <w:divsChild>
            <w:div w:id="640573114">
              <w:marLeft w:val="0"/>
              <w:marRight w:val="0"/>
              <w:marTop w:val="0"/>
              <w:marBottom w:val="0"/>
              <w:divBdr>
                <w:top w:val="none" w:sz="0" w:space="0" w:color="auto"/>
                <w:left w:val="none" w:sz="0" w:space="0" w:color="auto"/>
                <w:bottom w:val="none" w:sz="0" w:space="0" w:color="auto"/>
                <w:right w:val="none" w:sz="0" w:space="0" w:color="auto"/>
              </w:divBdr>
              <w:divsChild>
                <w:div w:id="1701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8497">
      <w:bodyDiv w:val="1"/>
      <w:marLeft w:val="0"/>
      <w:marRight w:val="0"/>
      <w:marTop w:val="0"/>
      <w:marBottom w:val="0"/>
      <w:divBdr>
        <w:top w:val="none" w:sz="0" w:space="0" w:color="auto"/>
        <w:left w:val="none" w:sz="0" w:space="0" w:color="auto"/>
        <w:bottom w:val="none" w:sz="0" w:space="0" w:color="auto"/>
        <w:right w:val="none" w:sz="0" w:space="0" w:color="auto"/>
      </w:divBdr>
    </w:div>
    <w:div w:id="2125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iki321.jp/procedure/fukushi/pro_seturituninka/1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2B47-C636-475D-9904-6920A017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2018-03-27T05:28:00Z</cp:lastPrinted>
  <dcterms:created xsi:type="dcterms:W3CDTF">2018-03-27T01:15:00Z</dcterms:created>
  <dcterms:modified xsi:type="dcterms:W3CDTF">2018-03-27T05:28:00Z</dcterms:modified>
</cp:coreProperties>
</file>