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F4" w:rsidRDefault="00CE3B5A" w:rsidP="004D332C">
      <w:pPr>
        <w:jc w:val="center"/>
        <w:rPr>
          <w:rFonts w:ascii="ＭＳ ゴシック" w:eastAsia="ＭＳ ゴシック" w:hAnsi="ＭＳ ゴシック" w:cs="Generic6-Regular"/>
          <w:b/>
          <w:kern w:val="0"/>
          <w:sz w:val="24"/>
          <w:szCs w:val="24"/>
        </w:rPr>
      </w:pPr>
      <w:bookmarkStart w:id="0" w:name="_GoBack"/>
      <w:bookmarkEnd w:id="0"/>
      <w:r w:rsidRPr="00CE3B5A">
        <w:rPr>
          <w:rFonts w:ascii="ＭＳ ゴシック" w:eastAsia="ＭＳ ゴシック" w:hAnsi="ＭＳ ゴシック" w:cs="Generic6-Regular" w:hint="eastAsia"/>
          <w:b/>
          <w:kern w:val="0"/>
          <w:sz w:val="24"/>
          <w:szCs w:val="24"/>
        </w:rPr>
        <w:t>夜間対応型訪問介護の人員及び設備基準</w:t>
      </w:r>
    </w:p>
    <w:p w:rsidR="00CE3B5A" w:rsidRPr="00CE3B5A" w:rsidRDefault="00CE3B5A" w:rsidP="00E655F4">
      <w:pPr>
        <w:rPr>
          <w:rFonts w:ascii="ＭＳ ゴシック" w:eastAsia="ＭＳ ゴシック" w:hAnsi="ＭＳ ゴシック" w:cs="Generic6-Regular"/>
          <w:b/>
          <w:kern w:val="0"/>
          <w:sz w:val="24"/>
          <w:szCs w:val="24"/>
        </w:rPr>
      </w:pPr>
    </w:p>
    <w:p w:rsidR="00E655F4" w:rsidRPr="00CE3B5A" w:rsidRDefault="00CE3B5A" w:rsidP="00E655F4">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5B32C4">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1696"/>
        <w:gridCol w:w="1560"/>
        <w:gridCol w:w="5238"/>
      </w:tblGrid>
      <w:tr w:rsidR="0028110C" w:rsidRPr="00CE3B5A" w:rsidTr="0028110C">
        <w:trPr>
          <w:trHeight w:val="345"/>
        </w:trPr>
        <w:tc>
          <w:tcPr>
            <w:tcW w:w="1696" w:type="dxa"/>
          </w:tcPr>
          <w:p w:rsidR="0028110C" w:rsidRPr="00CE3B5A" w:rsidRDefault="0028110C" w:rsidP="00E655F4">
            <w:pPr>
              <w:rPr>
                <w:rFonts w:ascii="ＭＳ ゴシック" w:eastAsia="ＭＳ ゴシック" w:hAnsi="ＭＳ ゴシック"/>
                <w:szCs w:val="21"/>
              </w:rPr>
            </w:pPr>
            <w:r>
              <w:rPr>
                <w:rFonts w:ascii="ＭＳ ゴシック" w:eastAsia="ＭＳ ゴシック" w:hAnsi="ＭＳ ゴシック" w:hint="eastAsia"/>
                <w:szCs w:val="21"/>
              </w:rPr>
              <w:t>職種</w:t>
            </w:r>
          </w:p>
        </w:tc>
        <w:tc>
          <w:tcPr>
            <w:tcW w:w="1560" w:type="dxa"/>
          </w:tcPr>
          <w:p w:rsidR="0028110C" w:rsidRPr="00CE3B5A" w:rsidRDefault="0028110C" w:rsidP="0028110C">
            <w:pPr>
              <w:rPr>
                <w:rFonts w:ascii="ＭＳ ゴシック" w:eastAsia="ＭＳ ゴシック" w:hAnsi="ＭＳ ゴシック"/>
                <w:szCs w:val="21"/>
              </w:rPr>
            </w:pPr>
            <w:r>
              <w:rPr>
                <w:rFonts w:ascii="ＭＳ ゴシック" w:eastAsia="ＭＳ ゴシック" w:hAnsi="ＭＳ ゴシック" w:hint="eastAsia"/>
                <w:szCs w:val="21"/>
              </w:rPr>
              <w:t>資格要件</w:t>
            </w:r>
          </w:p>
        </w:tc>
        <w:tc>
          <w:tcPr>
            <w:tcW w:w="5238" w:type="dxa"/>
          </w:tcPr>
          <w:p w:rsidR="0028110C" w:rsidRPr="00CE3B5A" w:rsidRDefault="0028110C" w:rsidP="00E655F4">
            <w:pPr>
              <w:rPr>
                <w:rFonts w:ascii="ＭＳ ゴシック" w:eastAsia="ＭＳ ゴシック" w:hAnsi="ＭＳ ゴシック"/>
                <w:szCs w:val="21"/>
              </w:rPr>
            </w:pPr>
            <w:r>
              <w:rPr>
                <w:rFonts w:ascii="ＭＳ ゴシック" w:eastAsia="ＭＳ ゴシック" w:hAnsi="ＭＳ ゴシック" w:hint="eastAsia"/>
                <w:szCs w:val="21"/>
              </w:rPr>
              <w:t>人員配置基準等</w:t>
            </w:r>
          </w:p>
        </w:tc>
      </w:tr>
      <w:tr w:rsidR="0028110C" w:rsidRPr="00CE3B5A" w:rsidTr="00401CA3">
        <w:trPr>
          <w:trHeight w:val="2826"/>
        </w:trPr>
        <w:tc>
          <w:tcPr>
            <w:tcW w:w="1696" w:type="dxa"/>
          </w:tcPr>
          <w:p w:rsidR="0028110C" w:rsidRDefault="0028110C" w:rsidP="0028110C">
            <w:pPr>
              <w:rPr>
                <w:rFonts w:ascii="ＭＳ ゴシック" w:eastAsia="ＭＳ ゴシック" w:hAnsi="ＭＳ ゴシック"/>
                <w:szCs w:val="21"/>
              </w:rPr>
            </w:pPr>
            <w:r w:rsidRPr="00CE3B5A">
              <w:rPr>
                <w:rFonts w:ascii="ＭＳ ゴシック" w:eastAsia="ＭＳ ゴシック" w:hAnsi="ＭＳ ゴシック" w:hint="eastAsia"/>
                <w:szCs w:val="21"/>
              </w:rPr>
              <w:t>管理者</w:t>
            </w:r>
          </w:p>
        </w:tc>
        <w:tc>
          <w:tcPr>
            <w:tcW w:w="1560" w:type="dxa"/>
          </w:tcPr>
          <w:p w:rsidR="0028110C" w:rsidRDefault="0028110C" w:rsidP="0028110C">
            <w:pPr>
              <w:rPr>
                <w:rFonts w:ascii="ＭＳ ゴシック" w:eastAsia="ＭＳ ゴシック" w:hAnsi="ＭＳ ゴシック"/>
                <w:szCs w:val="21"/>
              </w:rPr>
            </w:pPr>
            <w:r>
              <w:rPr>
                <w:rFonts w:ascii="ＭＳ ゴシック" w:eastAsia="ＭＳ ゴシック" w:hAnsi="ＭＳ ゴシック" w:hint="eastAsia"/>
                <w:szCs w:val="21"/>
              </w:rPr>
              <w:t>なし</w:t>
            </w:r>
          </w:p>
          <w:p w:rsidR="0028110C" w:rsidRDefault="0028110C" w:rsidP="0028110C">
            <w:pPr>
              <w:rPr>
                <w:rFonts w:ascii="ＭＳ ゴシック" w:eastAsia="ＭＳ ゴシック" w:hAnsi="ＭＳ ゴシック"/>
                <w:szCs w:val="21"/>
              </w:rPr>
            </w:pPr>
          </w:p>
        </w:tc>
        <w:tc>
          <w:tcPr>
            <w:tcW w:w="5238" w:type="dxa"/>
          </w:tcPr>
          <w:p w:rsidR="0028110C" w:rsidRPr="00CE3B5A" w:rsidRDefault="00401CA3" w:rsidP="0028110C">
            <w:pPr>
              <w:autoSpaceDE w:val="0"/>
              <w:autoSpaceDN w:val="0"/>
              <w:adjustRightInd w:val="0"/>
              <w:jc w:val="left"/>
              <w:rPr>
                <w:rFonts w:ascii="ＭＳ ゴシック" w:eastAsia="ＭＳ ゴシック" w:hAnsi="ＭＳ ゴシック" w:cs="Generic6-Regular"/>
                <w:kern w:val="0"/>
                <w:szCs w:val="21"/>
              </w:rPr>
            </w:pPr>
            <w:r>
              <w:rPr>
                <w:rFonts w:ascii="ＭＳ ゴシック" w:eastAsia="ＭＳ ゴシック" w:hAnsi="ＭＳ ゴシック" w:cs="Generic6-Regular" w:hint="eastAsia"/>
                <w:kern w:val="0"/>
                <w:szCs w:val="21"/>
              </w:rPr>
              <w:t>○</w:t>
            </w:r>
            <w:r w:rsidR="0028110C" w:rsidRPr="00CE3B5A">
              <w:rPr>
                <w:rFonts w:ascii="ＭＳ ゴシック" w:eastAsia="ＭＳ ゴシック" w:hAnsi="ＭＳ ゴシック" w:cs="Generic6-Regular" w:hint="eastAsia"/>
                <w:kern w:val="0"/>
                <w:szCs w:val="21"/>
              </w:rPr>
              <w:t>専ら</w:t>
            </w:r>
            <w:r w:rsidR="0028110C">
              <w:rPr>
                <w:rFonts w:ascii="ＭＳ ゴシック" w:eastAsia="ＭＳ ゴシック" w:hAnsi="ＭＳ ゴシック" w:cs="Generic6-Regular" w:hint="eastAsia"/>
                <w:kern w:val="0"/>
                <w:szCs w:val="21"/>
              </w:rPr>
              <w:t>その</w:t>
            </w:r>
            <w:r w:rsidR="0028110C" w:rsidRPr="00CE3B5A">
              <w:rPr>
                <w:rFonts w:ascii="ＭＳ ゴシック" w:eastAsia="ＭＳ ゴシック" w:hAnsi="ＭＳ ゴシック" w:cs="Generic6-Regular" w:hint="eastAsia"/>
                <w:kern w:val="0"/>
                <w:szCs w:val="21"/>
              </w:rPr>
              <w:t>職務に従事する</w:t>
            </w:r>
            <w:r w:rsidR="0028110C">
              <w:rPr>
                <w:rFonts w:ascii="ＭＳ ゴシック" w:eastAsia="ＭＳ ゴシック" w:hAnsi="ＭＳ ゴシック" w:cs="Generic6-Regular" w:hint="eastAsia"/>
                <w:kern w:val="0"/>
                <w:szCs w:val="21"/>
              </w:rPr>
              <w:t>常勤の者１名</w:t>
            </w:r>
          </w:p>
          <w:p w:rsidR="0028110C" w:rsidRDefault="0028110C" w:rsidP="0028110C">
            <w:pPr>
              <w:autoSpaceDE w:val="0"/>
              <w:autoSpaceDN w:val="0"/>
              <w:adjustRightInd w:val="0"/>
              <w:ind w:left="210" w:hangingChars="100" w:hanging="210"/>
              <w:jc w:val="left"/>
              <w:rPr>
                <w:rFonts w:ascii="ＭＳ ゴシック" w:eastAsia="ＭＳ ゴシック" w:hAnsi="ＭＳ ゴシック" w:cs="Generic2-Regular"/>
                <w:kern w:val="0"/>
                <w:szCs w:val="21"/>
              </w:rPr>
            </w:pPr>
          </w:p>
          <w:p w:rsidR="0028110C" w:rsidRPr="00401CA3" w:rsidRDefault="0028110C"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r>
              <w:rPr>
                <w:rFonts w:ascii="ＭＳ ゴシック" w:eastAsia="ＭＳ ゴシック" w:hAnsi="ＭＳ ゴシック" w:cs="Generic2-Regular" w:hint="eastAsia"/>
                <w:kern w:val="0"/>
                <w:szCs w:val="21"/>
              </w:rPr>
              <w:t>・</w:t>
            </w:r>
            <w:r w:rsidRPr="00CE3B5A">
              <w:rPr>
                <w:rFonts w:ascii="ＭＳ ゴシック" w:eastAsia="ＭＳ ゴシック" w:hAnsi="ＭＳ ゴシック" w:cs="Generic2-Regular" w:hint="eastAsia"/>
                <w:kern w:val="0"/>
                <w:szCs w:val="21"/>
              </w:rPr>
              <w:t>管理上支障がない場合</w:t>
            </w:r>
            <w:r w:rsidRPr="00CE3B5A">
              <w:rPr>
                <w:rFonts w:ascii="ＭＳ ゴシック" w:eastAsia="ＭＳ ゴシック" w:hAnsi="ＭＳ ゴシック" w:cs="Generic6-Regular" w:hint="eastAsia"/>
                <w:kern w:val="0"/>
                <w:szCs w:val="21"/>
              </w:rPr>
              <w:t>には、他の職務又は同一敷地内の他の事業所、</w:t>
            </w:r>
            <w:r w:rsidR="001F3F30">
              <w:rPr>
                <w:rFonts w:ascii="ＭＳ ゴシック" w:eastAsia="ＭＳ ゴシック" w:hAnsi="ＭＳ ゴシック" w:cs="Generic6-Regular" w:hint="eastAsia"/>
                <w:kern w:val="0"/>
                <w:szCs w:val="21"/>
              </w:rPr>
              <w:t>ほかの事業所の</w:t>
            </w:r>
            <w:r w:rsidRPr="00CE3B5A">
              <w:rPr>
                <w:rFonts w:ascii="ＭＳ ゴシック" w:eastAsia="ＭＳ ゴシック" w:hAnsi="ＭＳ ゴシック" w:cs="Generic6-Regular" w:hint="eastAsia"/>
                <w:kern w:val="0"/>
                <w:szCs w:val="21"/>
              </w:rPr>
              <w:t>施設等の職務に従事することができる</w:t>
            </w:r>
            <w:r>
              <w:rPr>
                <w:rFonts w:ascii="ＭＳ ゴシック" w:eastAsia="ＭＳ ゴシック" w:hAnsi="ＭＳ ゴシック" w:cs="Generic6-Regular" w:hint="eastAsia"/>
                <w:kern w:val="0"/>
                <w:szCs w:val="21"/>
              </w:rPr>
              <w:t>。</w:t>
            </w:r>
          </w:p>
          <w:p w:rsidR="0028110C" w:rsidRPr="00CE3B5A" w:rsidRDefault="0028110C" w:rsidP="0028110C">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・指定夜間対応型訪問介護事業所のオペレーションセンター従業者又は訪問介護員等としての職務に従事する場合であって、当該事業所の管理業務に支障がないときは、他の職務を兼ねることができます。</w:t>
            </w:r>
          </w:p>
          <w:p w:rsidR="0028110C" w:rsidRPr="00CE3B5A" w:rsidRDefault="0028110C" w:rsidP="0028110C">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・日中のオペレーションセンターサービスを実施する場合で、指定訪問介護事業所の指定を併せて受けて、一体的に運営する場合は、指定訪問介護事業所の職務を</w:t>
            </w:r>
            <w:r>
              <w:rPr>
                <w:rFonts w:ascii="ＭＳ ゴシック" w:eastAsia="ＭＳ ゴシック" w:hAnsi="ＭＳ ゴシック" w:cs="Generic7-Regular" w:hint="eastAsia"/>
                <w:kern w:val="0"/>
                <w:szCs w:val="21"/>
              </w:rPr>
              <w:t>兼ねる</w:t>
            </w:r>
            <w:r w:rsidRPr="00CE3B5A">
              <w:rPr>
                <w:rFonts w:ascii="ＭＳ ゴシック" w:eastAsia="ＭＳ ゴシック" w:hAnsi="ＭＳ ゴシック" w:cs="Generic7-Regular" w:hint="eastAsia"/>
                <w:kern w:val="0"/>
                <w:szCs w:val="21"/>
              </w:rPr>
              <w:t>ことができ、指定定期巡回・随時対応型訪問介護看護事業者の指定を併せて受けて、一体的に運営するときは、以下の場合であって、当該事業所の管理業務に支障がないときは、他の職務を兼ねることができるとしています</w:t>
            </w:r>
          </w:p>
          <w:p w:rsidR="0028110C" w:rsidRPr="00CE3B5A" w:rsidRDefault="0028110C" w:rsidP="0028110C">
            <w:pPr>
              <w:pStyle w:val="a4"/>
              <w:numPr>
                <w:ilvl w:val="0"/>
                <w:numId w:val="1"/>
              </w:numPr>
              <w:autoSpaceDE w:val="0"/>
              <w:autoSpaceDN w:val="0"/>
              <w:adjustRightInd w:val="0"/>
              <w:ind w:leftChars="0"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kern w:val="0"/>
                <w:szCs w:val="21"/>
              </w:rPr>
              <w:t xml:space="preserve"> </w:t>
            </w:r>
            <w:r w:rsidRPr="00CE3B5A">
              <w:rPr>
                <w:rFonts w:ascii="ＭＳ ゴシック" w:eastAsia="ＭＳ ゴシック" w:hAnsi="ＭＳ ゴシック" w:cs="Generic7-Regular" w:hint="eastAsia"/>
                <w:kern w:val="0"/>
                <w:szCs w:val="21"/>
              </w:rPr>
              <w:t>当該指定夜間対応型訪問介護事業者が指定訪問介護事業者、指定訪問看護事業者又は指定定期巡回・随時対応型訪問介護看護事業者の指定を併せて受け、同一の事業所においてそれぞれの事業が一体的に運営されている場合</w:t>
            </w:r>
          </w:p>
          <w:p w:rsidR="0028110C" w:rsidRPr="00CE3B5A" w:rsidRDefault="0028110C" w:rsidP="0028110C">
            <w:pPr>
              <w:pStyle w:val="a4"/>
              <w:numPr>
                <w:ilvl w:val="0"/>
                <w:numId w:val="1"/>
              </w:numPr>
              <w:autoSpaceDE w:val="0"/>
              <w:autoSpaceDN w:val="0"/>
              <w:adjustRightInd w:val="0"/>
              <w:ind w:leftChars="0"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kern w:val="0"/>
                <w:szCs w:val="21"/>
              </w:rPr>
              <w:t xml:space="preserve"> </w:t>
            </w:r>
            <w:r w:rsidRPr="00CE3B5A">
              <w:rPr>
                <w:rFonts w:ascii="ＭＳ ゴシック" w:eastAsia="ＭＳ ゴシック" w:hAnsi="ＭＳ ゴシック" w:cs="Generic7-Regular" w:hint="eastAsia"/>
                <w:kern w:val="0"/>
                <w:szCs w:val="21"/>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介護職員と兼務</w:t>
            </w:r>
            <w:r w:rsidRPr="00CE3B5A">
              <w:rPr>
                <w:rFonts w:ascii="ＭＳ ゴシック" w:eastAsia="ＭＳ ゴシック" w:hAnsi="ＭＳ ゴシック" w:cs="Generic7-Regular" w:hint="eastAsia"/>
                <w:kern w:val="0"/>
                <w:szCs w:val="21"/>
              </w:rPr>
              <w:lastRenderedPageBreak/>
              <w:t>する場合などは、管理業務に支障があると考えられる。ただし、施設等における勤務時間が極めて限られている職員である場合等、個別に判断の上、例外的に認める場合があっても差し支えありません。）</w:t>
            </w:r>
          </w:p>
          <w:p w:rsidR="0028110C" w:rsidRPr="0028110C" w:rsidRDefault="0028110C" w:rsidP="0028110C">
            <w:pPr>
              <w:ind w:left="210" w:hangingChars="100" w:hanging="210"/>
              <w:rPr>
                <w:rFonts w:ascii="ＭＳ ゴシック" w:eastAsia="ＭＳ ゴシック" w:hAnsi="ＭＳ ゴシック"/>
                <w:szCs w:val="21"/>
              </w:rPr>
            </w:pPr>
            <w:r w:rsidRPr="00CE3B5A">
              <w:rPr>
                <w:rFonts w:ascii="ＭＳ ゴシック" w:eastAsia="ＭＳ ゴシック" w:hAnsi="ＭＳ ゴシック" w:cs="Generic7-Regular" w:hint="eastAsia"/>
                <w:kern w:val="0"/>
                <w:szCs w:val="21"/>
              </w:rPr>
              <w:t>・管理者は、オペレーションセンター従業者又は訪問介護員等である必要はありません。</w:t>
            </w:r>
          </w:p>
        </w:tc>
      </w:tr>
      <w:tr w:rsidR="0028110C" w:rsidRPr="00CE3B5A" w:rsidTr="006D7058">
        <w:trPr>
          <w:trHeight w:val="994"/>
        </w:trPr>
        <w:tc>
          <w:tcPr>
            <w:tcW w:w="1696" w:type="dxa"/>
            <w:tcBorders>
              <w:bottom w:val="dashSmallGap" w:sz="4" w:space="0" w:color="auto"/>
            </w:tcBorders>
          </w:tcPr>
          <w:p w:rsidR="0028110C" w:rsidRPr="00401CA3" w:rsidRDefault="00401CA3" w:rsidP="0028110C">
            <w:pPr>
              <w:rPr>
                <w:rFonts w:ascii="ＭＳ ゴシック" w:eastAsia="ＭＳ ゴシック" w:hAnsi="ＭＳ ゴシック" w:cs="Generic9-Regular"/>
                <w:kern w:val="0"/>
                <w:szCs w:val="21"/>
              </w:rPr>
            </w:pPr>
            <w:r>
              <w:rPr>
                <w:rFonts w:ascii="ＭＳ ゴシック" w:eastAsia="ＭＳ ゴシック" w:hAnsi="ＭＳ ゴシック" w:cs="Generic9-Regular" w:hint="eastAsia"/>
                <w:kern w:val="0"/>
                <w:szCs w:val="21"/>
              </w:rPr>
              <w:lastRenderedPageBreak/>
              <w:t>オペレーションセンター従業者</w:t>
            </w:r>
          </w:p>
        </w:tc>
        <w:tc>
          <w:tcPr>
            <w:tcW w:w="1560" w:type="dxa"/>
            <w:tcBorders>
              <w:bottom w:val="dashSmallGap" w:sz="4" w:space="0" w:color="auto"/>
            </w:tcBorders>
          </w:tcPr>
          <w:p w:rsidR="00401CA3" w:rsidRDefault="00401CA3" w:rsidP="00E655F4">
            <w:pPr>
              <w:rPr>
                <w:rFonts w:ascii="ＭＳ ゴシック" w:eastAsia="ＭＳ ゴシック" w:hAnsi="ＭＳ ゴシック" w:cs="Generic6-Regular"/>
                <w:kern w:val="0"/>
                <w:szCs w:val="21"/>
              </w:rPr>
            </w:pPr>
          </w:p>
          <w:p w:rsidR="0028110C" w:rsidRPr="00401CA3" w:rsidRDefault="0028110C" w:rsidP="00E655F4">
            <w:pPr>
              <w:rPr>
                <w:rFonts w:ascii="ＭＳ ゴシック" w:eastAsia="ＭＳ ゴシック" w:hAnsi="ＭＳ ゴシック"/>
                <w:szCs w:val="21"/>
              </w:rPr>
            </w:pPr>
          </w:p>
        </w:tc>
        <w:tc>
          <w:tcPr>
            <w:tcW w:w="5238" w:type="dxa"/>
            <w:tcBorders>
              <w:bottom w:val="dashSmallGap" w:sz="4" w:space="0" w:color="auto"/>
            </w:tcBorders>
          </w:tcPr>
          <w:p w:rsidR="00401CA3" w:rsidRDefault="00401CA3" w:rsidP="00F92024">
            <w:pPr>
              <w:autoSpaceDE w:val="0"/>
              <w:autoSpaceDN w:val="0"/>
              <w:adjustRightInd w:val="0"/>
              <w:ind w:left="210" w:hangingChars="100" w:hanging="210"/>
              <w:jc w:val="left"/>
              <w:rPr>
                <w:rFonts w:ascii="ＭＳ ゴシック" w:eastAsia="ＭＳ ゴシック" w:hAnsi="ＭＳ ゴシック" w:cs="Generic6-Regular"/>
                <w:kern w:val="0"/>
                <w:szCs w:val="21"/>
              </w:rPr>
            </w:pPr>
          </w:p>
          <w:p w:rsidR="00401CA3" w:rsidRPr="00401CA3" w:rsidRDefault="00401CA3" w:rsidP="00401CA3">
            <w:pPr>
              <w:autoSpaceDE w:val="0"/>
              <w:autoSpaceDN w:val="0"/>
              <w:adjustRightInd w:val="0"/>
              <w:jc w:val="left"/>
              <w:rPr>
                <w:rFonts w:ascii="ＭＳ ゴシック" w:eastAsia="ＭＳ ゴシック" w:hAnsi="ＭＳ ゴシック" w:cs="Generic6-Regular"/>
                <w:kern w:val="0"/>
                <w:szCs w:val="21"/>
              </w:rPr>
            </w:pPr>
          </w:p>
        </w:tc>
      </w:tr>
      <w:tr w:rsidR="00401CA3" w:rsidRPr="00CE3B5A" w:rsidTr="00401CA3">
        <w:trPr>
          <w:trHeight w:val="6508"/>
        </w:trPr>
        <w:tc>
          <w:tcPr>
            <w:tcW w:w="1696" w:type="dxa"/>
            <w:tcBorders>
              <w:top w:val="dashSmallGap" w:sz="4" w:space="0" w:color="auto"/>
              <w:bottom w:val="dashSmallGap" w:sz="4" w:space="0" w:color="auto"/>
            </w:tcBorders>
          </w:tcPr>
          <w:p w:rsidR="00401CA3" w:rsidRPr="0028110C" w:rsidRDefault="00401CA3" w:rsidP="00401CA3">
            <w:pPr>
              <w:rPr>
                <w:rFonts w:ascii="ＭＳ ゴシック" w:eastAsia="ＭＳ ゴシック" w:hAnsi="ＭＳ ゴシック" w:cs="Generic9-Regular"/>
                <w:kern w:val="0"/>
                <w:szCs w:val="21"/>
              </w:rPr>
            </w:pPr>
            <w:r>
              <w:rPr>
                <w:rFonts w:ascii="ＭＳ ゴシック" w:eastAsia="ＭＳ ゴシック" w:hAnsi="ＭＳ ゴシック" w:cs="Generic9-Regular" w:hint="eastAsia"/>
                <w:kern w:val="0"/>
                <w:szCs w:val="21"/>
              </w:rPr>
              <w:t>1.</w:t>
            </w:r>
            <w:r w:rsidRPr="0028110C">
              <w:rPr>
                <w:rFonts w:ascii="ＭＳ ゴシック" w:eastAsia="ＭＳ ゴシック" w:hAnsi="ＭＳ ゴシック" w:cs="Generic9-Regular" w:hint="eastAsia"/>
                <w:kern w:val="0"/>
                <w:szCs w:val="21"/>
              </w:rPr>
              <w:t>オペレーター</w:t>
            </w:r>
          </w:p>
          <w:p w:rsidR="00401CA3" w:rsidRDefault="00401CA3" w:rsidP="00401CA3">
            <w:pPr>
              <w:rPr>
                <w:rFonts w:ascii="ＭＳ ゴシック" w:eastAsia="ＭＳ ゴシック" w:hAnsi="ＭＳ ゴシック" w:cs="Generic9-Regular"/>
                <w:kern w:val="0"/>
                <w:szCs w:val="21"/>
              </w:rPr>
            </w:pPr>
            <w:r w:rsidRPr="0028110C">
              <w:rPr>
                <w:rFonts w:ascii="ＭＳ ゴシック" w:eastAsia="ＭＳ ゴシック" w:hAnsi="ＭＳ ゴシック" w:hint="eastAsia"/>
                <w:szCs w:val="21"/>
              </w:rPr>
              <w:t>＜利用者からの通報を受け付ける業務に当たる従業者＞</w:t>
            </w:r>
          </w:p>
        </w:tc>
        <w:tc>
          <w:tcPr>
            <w:tcW w:w="1560" w:type="dxa"/>
            <w:tcBorders>
              <w:top w:val="dashSmallGap" w:sz="4" w:space="0" w:color="auto"/>
              <w:bottom w:val="dashSmallGap" w:sz="4" w:space="0" w:color="auto"/>
            </w:tcBorders>
          </w:tcPr>
          <w:p w:rsidR="00401CA3" w:rsidRDefault="00401CA3" w:rsidP="00401CA3">
            <w:pPr>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看護師、</w:t>
            </w:r>
          </w:p>
          <w:p w:rsidR="00401CA3" w:rsidRDefault="00401CA3" w:rsidP="00401CA3">
            <w:pPr>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介護福祉士、医師、保健師、准看護師、</w:t>
            </w:r>
          </w:p>
          <w:p w:rsidR="00401CA3" w:rsidRDefault="00401CA3" w:rsidP="00401CA3">
            <w:pPr>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社会福祉士</w:t>
            </w:r>
          </w:p>
          <w:p w:rsidR="00401CA3" w:rsidRDefault="00401CA3" w:rsidP="00401CA3">
            <w:pPr>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介護支援専門員</w:t>
            </w:r>
          </w:p>
          <w:p w:rsidR="006D7058" w:rsidRPr="006D7058" w:rsidRDefault="006D7058" w:rsidP="00401CA3">
            <w:pPr>
              <w:rPr>
                <w:rFonts w:ascii="ＭＳ ゴシック" w:eastAsia="ＭＳ ゴシック" w:hAnsi="ＭＳ ゴシック" w:cs="Generic6-Regular"/>
                <w:kern w:val="0"/>
                <w:szCs w:val="21"/>
              </w:rPr>
            </w:pPr>
          </w:p>
        </w:tc>
        <w:tc>
          <w:tcPr>
            <w:tcW w:w="5238" w:type="dxa"/>
            <w:tcBorders>
              <w:top w:val="dashSmallGap" w:sz="4" w:space="0" w:color="auto"/>
              <w:bottom w:val="dashSmallGap" w:sz="4" w:space="0" w:color="auto"/>
            </w:tcBorders>
          </w:tcPr>
          <w:p w:rsidR="00401CA3" w:rsidRDefault="00401CA3"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ア</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提供時間帯を通じて専従で１以上確保されるために必要と認められる数以上</w:t>
            </w:r>
          </w:p>
          <w:p w:rsidR="006D7058" w:rsidRPr="00CE3B5A" w:rsidRDefault="006D7058"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p>
          <w:p w:rsidR="00401CA3" w:rsidRDefault="00401CA3"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イ</w:t>
            </w:r>
            <w:r w:rsidRPr="00CE3B5A">
              <w:rPr>
                <w:rFonts w:ascii="ＭＳ ゴシック" w:eastAsia="ＭＳ ゴシック" w:hAnsi="ＭＳ ゴシック" w:cs="Generic6-Regular"/>
                <w:kern w:val="0"/>
                <w:szCs w:val="21"/>
              </w:rPr>
              <w:t xml:space="preserve"> </w:t>
            </w:r>
            <w:r w:rsidR="006D7058">
              <w:rPr>
                <w:rFonts w:ascii="ＭＳ ゴシック" w:eastAsia="ＭＳ ゴシック" w:hAnsi="ＭＳ ゴシック" w:cs="Generic6-Regular" w:hint="eastAsia"/>
                <w:kern w:val="0"/>
                <w:szCs w:val="21"/>
              </w:rPr>
              <w:t>オペレーターは左記の資格を有する者でなければならない。</w:t>
            </w:r>
            <w:r w:rsidRPr="00CE3B5A">
              <w:rPr>
                <w:rFonts w:ascii="ＭＳ ゴシック" w:eastAsia="ＭＳ ゴシック" w:hAnsi="ＭＳ ゴシック" w:cs="Generic6-Regular" w:hint="eastAsia"/>
                <w:kern w:val="0"/>
                <w:szCs w:val="21"/>
              </w:rPr>
              <w:t>ただし、</w:t>
            </w:r>
            <w:r>
              <w:rPr>
                <w:rFonts w:ascii="ＭＳ ゴシック" w:eastAsia="ＭＳ ゴシック" w:hAnsi="ＭＳ ゴシック" w:cs="Generic6-Regular" w:hint="eastAsia"/>
                <w:kern w:val="0"/>
                <w:szCs w:val="21"/>
              </w:rPr>
              <w:t>当該オペレーターがオペレーターとして勤務する時間以外の時間帯において、当該オペレーターとの密接な連携を確保することにより、利用者からの通報に適切に対応できると求められる場合は、サービス提供責任者として１年以上(介護職員初任</w:t>
            </w:r>
            <w:r w:rsidRPr="00CE3B5A">
              <w:rPr>
                <w:rFonts w:ascii="ＭＳ ゴシック" w:eastAsia="ＭＳ ゴシック" w:hAnsi="ＭＳ ゴシック" w:cs="Generic6-Regular" w:hint="eastAsia"/>
                <w:kern w:val="0"/>
                <w:szCs w:val="21"/>
              </w:rPr>
              <w:t>者研修課程修了者及び旧</w:t>
            </w:r>
            <w:r>
              <w:rPr>
                <w:rFonts w:ascii="ＭＳ ゴシック" w:eastAsia="ＭＳ ゴシック" w:hAnsi="ＭＳ ゴシック" w:cs="Generic6-Regular" w:hint="eastAsia"/>
                <w:kern w:val="0"/>
                <w:szCs w:val="21"/>
              </w:rPr>
              <w:t>訪問介護職員養成研修</w:t>
            </w:r>
            <w:r w:rsidRPr="00CE3B5A">
              <w:rPr>
                <w:rFonts w:ascii="ＭＳ ゴシック" w:eastAsia="ＭＳ ゴシック" w:hAnsi="ＭＳ ゴシック" w:cs="Generic6-Regular" w:hint="eastAsia"/>
                <w:kern w:val="0"/>
                <w:szCs w:val="21"/>
              </w:rPr>
              <w:t>２級修了者</w:t>
            </w:r>
            <w:r>
              <w:rPr>
                <w:rFonts w:ascii="ＭＳ ゴシック" w:eastAsia="ＭＳ ゴシック" w:hAnsi="ＭＳ ゴシック" w:cs="Generic6-Regular" w:hint="eastAsia"/>
                <w:kern w:val="0"/>
                <w:szCs w:val="21"/>
              </w:rPr>
              <w:t>にあっては</w:t>
            </w:r>
            <w:r w:rsidRPr="00CE3B5A">
              <w:rPr>
                <w:rFonts w:ascii="ＭＳ ゴシック" w:eastAsia="ＭＳ ゴシック" w:hAnsi="ＭＳ ゴシック" w:cs="Generic6-Regular" w:hint="eastAsia"/>
                <w:kern w:val="0"/>
                <w:szCs w:val="21"/>
              </w:rPr>
              <w:t>３年以上）</w:t>
            </w:r>
            <w:r>
              <w:rPr>
                <w:rFonts w:ascii="ＭＳ ゴシック" w:eastAsia="ＭＳ ゴシック" w:hAnsi="ＭＳ ゴシック" w:cs="Generic6-Regular" w:hint="eastAsia"/>
                <w:kern w:val="0"/>
                <w:szCs w:val="21"/>
              </w:rPr>
              <w:t>従事したものをオペレーターとして</w:t>
            </w:r>
            <w:r w:rsidRPr="00CE3B5A">
              <w:rPr>
                <w:rFonts w:ascii="ＭＳ ゴシック" w:eastAsia="ＭＳ ゴシック" w:hAnsi="ＭＳ ゴシック" w:cs="Generic6-Regular" w:hint="eastAsia"/>
                <w:kern w:val="0"/>
                <w:szCs w:val="21"/>
              </w:rPr>
              <w:t>充てることができる</w:t>
            </w:r>
            <w:r>
              <w:rPr>
                <w:rFonts w:ascii="ＭＳ ゴシック" w:eastAsia="ＭＳ ゴシック" w:hAnsi="ＭＳ ゴシック" w:cs="Generic6-Regular" w:hint="eastAsia"/>
                <w:kern w:val="0"/>
                <w:szCs w:val="21"/>
              </w:rPr>
              <w:t>。</w:t>
            </w:r>
          </w:p>
          <w:p w:rsidR="006D7058" w:rsidRPr="00CE3B5A" w:rsidRDefault="006D7058"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p>
          <w:p w:rsidR="00401CA3" w:rsidRDefault="00401CA3"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ウ</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2-Regular" w:hint="eastAsia"/>
                <w:kern w:val="0"/>
                <w:szCs w:val="21"/>
              </w:rPr>
              <w:t>利用者の処遇に支障がない場合</w:t>
            </w:r>
            <w:r w:rsidRPr="00CE3B5A">
              <w:rPr>
                <w:rFonts w:ascii="ＭＳ ゴシック" w:eastAsia="ＭＳ ゴシック" w:hAnsi="ＭＳ ゴシック" w:cs="Generic6-Regular" w:hint="eastAsia"/>
                <w:kern w:val="0"/>
                <w:szCs w:val="21"/>
              </w:rPr>
              <w:t>は、オペレーターは、当該夜間対応型訪問介護事業所の定期巡回サービス、同一敷地内の指定訪問介護事業所若しくは指定定期巡回・随時対応型訪問介護看護事業の職務又は利用者以外の者からの通報を受け付ける業務に従事する事ができる</w:t>
            </w:r>
            <w:r>
              <w:rPr>
                <w:rFonts w:ascii="ＭＳ ゴシック" w:eastAsia="ＭＳ ゴシック" w:hAnsi="ＭＳ ゴシック" w:cs="Generic6-Regular" w:hint="eastAsia"/>
                <w:kern w:val="0"/>
                <w:szCs w:val="21"/>
              </w:rPr>
              <w:t>。</w:t>
            </w:r>
          </w:p>
          <w:p w:rsidR="006D7058" w:rsidRDefault="006D7058"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p>
          <w:p w:rsidR="006D7058" w:rsidRDefault="006D7058" w:rsidP="00401CA3">
            <w:pPr>
              <w:autoSpaceDE w:val="0"/>
              <w:autoSpaceDN w:val="0"/>
              <w:adjustRightInd w:val="0"/>
              <w:ind w:left="210" w:hangingChars="100" w:hanging="210"/>
              <w:jc w:val="left"/>
              <w:rPr>
                <w:rFonts w:ascii="ＭＳ ゴシック" w:eastAsia="ＭＳ ゴシック" w:hAnsi="ＭＳ ゴシック" w:cs="Generic6-Regular"/>
                <w:kern w:val="0"/>
                <w:szCs w:val="21"/>
              </w:rPr>
            </w:pPr>
          </w:p>
          <w:p w:rsidR="006D7058" w:rsidRDefault="006D7058" w:rsidP="006D7058">
            <w:pPr>
              <w:autoSpaceDE w:val="0"/>
              <w:autoSpaceDN w:val="0"/>
              <w:adjustRightInd w:val="0"/>
              <w:jc w:val="left"/>
              <w:rPr>
                <w:rFonts w:ascii="ＭＳ ゴシック" w:eastAsia="ＭＳ ゴシック" w:hAnsi="ＭＳ ゴシック" w:cs="Generic6-Regular"/>
                <w:kern w:val="0"/>
                <w:szCs w:val="21"/>
              </w:rPr>
            </w:pPr>
          </w:p>
          <w:p w:rsidR="006D7058" w:rsidRDefault="006D7058" w:rsidP="006D7058">
            <w:pPr>
              <w:autoSpaceDE w:val="0"/>
              <w:autoSpaceDN w:val="0"/>
              <w:adjustRightInd w:val="0"/>
              <w:jc w:val="left"/>
              <w:rPr>
                <w:rFonts w:ascii="ＭＳ ゴシック" w:eastAsia="ＭＳ ゴシック" w:hAnsi="ＭＳ ゴシック" w:cs="Generic6-Regular"/>
                <w:kern w:val="0"/>
                <w:szCs w:val="21"/>
              </w:rPr>
            </w:pPr>
          </w:p>
        </w:tc>
      </w:tr>
      <w:tr w:rsidR="006D7058" w:rsidRPr="00CE3B5A" w:rsidTr="00212113">
        <w:trPr>
          <w:trHeight w:val="2825"/>
        </w:trPr>
        <w:tc>
          <w:tcPr>
            <w:tcW w:w="1696" w:type="dxa"/>
            <w:tcBorders>
              <w:top w:val="dashSmallGap" w:sz="4" w:space="0" w:color="auto"/>
            </w:tcBorders>
          </w:tcPr>
          <w:p w:rsidR="006D7058" w:rsidRDefault="006D7058" w:rsidP="00401CA3">
            <w:pPr>
              <w:rPr>
                <w:rFonts w:ascii="ＭＳ ゴシック" w:eastAsia="ＭＳ ゴシック" w:hAnsi="ＭＳ ゴシック" w:cs="Generic9-Regular"/>
                <w:kern w:val="0"/>
                <w:szCs w:val="21"/>
              </w:rPr>
            </w:pPr>
            <w:r>
              <w:rPr>
                <w:rFonts w:ascii="ＭＳ ゴシック" w:eastAsia="ＭＳ ゴシック" w:hAnsi="ＭＳ ゴシック" w:cs="Generic9-Regular" w:hint="eastAsia"/>
                <w:kern w:val="0"/>
                <w:szCs w:val="21"/>
              </w:rPr>
              <w:t>2.面接相談員</w:t>
            </w:r>
          </w:p>
          <w:p w:rsidR="006D7058" w:rsidRDefault="006D7058" w:rsidP="00401CA3">
            <w:pPr>
              <w:autoSpaceDE w:val="0"/>
              <w:autoSpaceDN w:val="0"/>
              <w:adjustRightInd w:val="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＜利用者の面接その他の業務を行う従業者＞</w:t>
            </w:r>
          </w:p>
          <w:p w:rsidR="006D7058" w:rsidRPr="00401CA3" w:rsidRDefault="006D7058" w:rsidP="0028110C">
            <w:pPr>
              <w:rPr>
                <w:rFonts w:ascii="ＭＳ ゴシック" w:eastAsia="ＭＳ ゴシック" w:hAnsi="ＭＳ ゴシック" w:cs="Generic9-Regular"/>
                <w:kern w:val="0"/>
                <w:szCs w:val="21"/>
              </w:rPr>
            </w:pPr>
          </w:p>
        </w:tc>
        <w:tc>
          <w:tcPr>
            <w:tcW w:w="1560" w:type="dxa"/>
            <w:tcBorders>
              <w:top w:val="dashSmallGap" w:sz="4" w:space="0" w:color="auto"/>
            </w:tcBorders>
          </w:tcPr>
          <w:p w:rsidR="006D7058" w:rsidRDefault="006D7058" w:rsidP="00E655F4">
            <w:pPr>
              <w:rPr>
                <w:rFonts w:ascii="ＭＳ ゴシック" w:eastAsia="ＭＳ ゴシック" w:hAnsi="ＭＳ ゴシック" w:cs="Generic6-Regular"/>
                <w:kern w:val="0"/>
                <w:szCs w:val="21"/>
              </w:rPr>
            </w:pPr>
          </w:p>
        </w:tc>
        <w:tc>
          <w:tcPr>
            <w:tcW w:w="5238" w:type="dxa"/>
            <w:tcBorders>
              <w:top w:val="dashSmallGap" w:sz="4" w:space="0" w:color="auto"/>
            </w:tcBorders>
          </w:tcPr>
          <w:p w:rsidR="006D7058" w:rsidRPr="00CE3B5A" w:rsidRDefault="006D7058" w:rsidP="00401CA3">
            <w:pPr>
              <w:rPr>
                <w:rFonts w:ascii="ＭＳ ゴシック" w:eastAsia="ＭＳ ゴシック" w:hAnsi="ＭＳ ゴシック" w:cs="Generic6-Regular"/>
                <w:kern w:val="0"/>
                <w:szCs w:val="21"/>
              </w:rPr>
            </w:pPr>
            <w:r>
              <w:rPr>
                <w:rFonts w:ascii="ＭＳ ゴシック" w:eastAsia="ＭＳ ゴシック" w:hAnsi="ＭＳ ゴシック" w:cs="Generic6-Regular" w:hint="eastAsia"/>
                <w:kern w:val="0"/>
                <w:szCs w:val="21"/>
              </w:rPr>
              <w:t>○</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１以上確保されるために必要と認められる数</w:t>
            </w:r>
            <w:r w:rsidR="00A41CF5">
              <w:rPr>
                <w:rFonts w:ascii="ＭＳ ゴシック" w:eastAsia="ＭＳ ゴシック" w:hAnsi="ＭＳ ゴシック" w:cs="Generic6-Regular" w:hint="eastAsia"/>
                <w:kern w:val="0"/>
                <w:szCs w:val="21"/>
              </w:rPr>
              <w:t>以上</w:t>
            </w:r>
          </w:p>
          <w:p w:rsidR="006D7058" w:rsidRPr="00CE3B5A" w:rsidRDefault="006D7058" w:rsidP="00401CA3">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・日中の面接等を通じて利用者の状況を把握するために配置するものであるので、オペレーターと同様の資格又はこれらと同等の知識経験を有する者を配置するように努めることが必要です。</w:t>
            </w:r>
          </w:p>
          <w:p w:rsidR="006D7058" w:rsidRDefault="006D7058"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7-Regular" w:hint="eastAsia"/>
                <w:kern w:val="0"/>
                <w:szCs w:val="21"/>
              </w:rPr>
              <w:t>・面接を</w:t>
            </w:r>
            <w:r>
              <w:rPr>
                <w:rFonts w:ascii="ＭＳ ゴシック" w:eastAsia="ＭＳ ゴシック" w:hAnsi="ＭＳ ゴシック" w:cs="Generic7-Regular" w:hint="eastAsia"/>
                <w:kern w:val="0"/>
                <w:szCs w:val="21"/>
              </w:rPr>
              <w:t>適切に行うために必要な人員を配置すればよく、</w:t>
            </w:r>
            <w:r w:rsidRPr="00CE3B5A">
              <w:rPr>
                <w:rFonts w:ascii="ＭＳ ゴシック" w:eastAsia="ＭＳ ゴシック" w:hAnsi="ＭＳ ゴシック" w:cs="Generic7-Regular" w:hint="eastAsia"/>
                <w:kern w:val="0"/>
                <w:szCs w:val="21"/>
              </w:rPr>
              <w:t>夜間勤務のオペレーター</w:t>
            </w:r>
            <w:r>
              <w:rPr>
                <w:rFonts w:ascii="ＭＳ ゴシック" w:eastAsia="ＭＳ ゴシック" w:hAnsi="ＭＳ ゴシック" w:cs="Generic7-Regular" w:hint="eastAsia"/>
                <w:kern w:val="0"/>
                <w:szCs w:val="21"/>
              </w:rPr>
              <w:t>、</w:t>
            </w:r>
            <w:r w:rsidRPr="00CE3B5A">
              <w:rPr>
                <w:rFonts w:ascii="ＭＳ ゴシック" w:eastAsia="ＭＳ ゴシック" w:hAnsi="ＭＳ ゴシック" w:cs="Generic7-Regular" w:hint="eastAsia"/>
                <w:kern w:val="0"/>
                <w:szCs w:val="21"/>
              </w:rPr>
              <w:t>訪問介護員等</w:t>
            </w:r>
            <w:r>
              <w:rPr>
                <w:rFonts w:ascii="ＭＳ ゴシック" w:eastAsia="ＭＳ ゴシック" w:hAnsi="ＭＳ ゴシック" w:cs="Generic7-Regular" w:hint="eastAsia"/>
                <w:kern w:val="0"/>
                <w:szCs w:val="21"/>
              </w:rPr>
              <w:t>や管理者</w:t>
            </w:r>
            <w:r w:rsidRPr="00CE3B5A">
              <w:rPr>
                <w:rFonts w:ascii="ＭＳ ゴシック" w:eastAsia="ＭＳ ゴシック" w:hAnsi="ＭＳ ゴシック" w:cs="Generic7-Regular" w:hint="eastAsia"/>
                <w:kern w:val="0"/>
                <w:szCs w:val="21"/>
              </w:rPr>
              <w:t>が従事することで差し支えありません。</w:t>
            </w:r>
          </w:p>
        </w:tc>
      </w:tr>
      <w:tr w:rsidR="006D7058" w:rsidRPr="00CE3B5A" w:rsidTr="00212113">
        <w:trPr>
          <w:trHeight w:val="1065"/>
        </w:trPr>
        <w:tc>
          <w:tcPr>
            <w:tcW w:w="1696" w:type="dxa"/>
          </w:tcPr>
          <w:p w:rsidR="006D7058" w:rsidRPr="00CE3B5A" w:rsidRDefault="006D7058" w:rsidP="00E655F4">
            <w:pPr>
              <w:rPr>
                <w:rFonts w:ascii="ＭＳ ゴシック" w:eastAsia="ＭＳ ゴシック" w:hAnsi="ＭＳ ゴシック"/>
                <w:szCs w:val="21"/>
              </w:rPr>
            </w:pPr>
            <w:r>
              <w:rPr>
                <w:rFonts w:ascii="ＭＳ ゴシック" w:eastAsia="ＭＳ ゴシック" w:hAnsi="ＭＳ ゴシック" w:cs="Generic9-Regular" w:hint="eastAsia"/>
                <w:kern w:val="0"/>
                <w:szCs w:val="21"/>
              </w:rPr>
              <w:t>定期巡回サービスを行う</w:t>
            </w:r>
            <w:r w:rsidRPr="00CE3B5A">
              <w:rPr>
                <w:rFonts w:ascii="ＭＳ ゴシック" w:eastAsia="ＭＳ ゴシック" w:hAnsi="ＭＳ ゴシック" w:cs="Generic9-Regular" w:hint="eastAsia"/>
                <w:kern w:val="0"/>
                <w:szCs w:val="21"/>
              </w:rPr>
              <w:t>訪問介護員等</w:t>
            </w:r>
          </w:p>
        </w:tc>
        <w:tc>
          <w:tcPr>
            <w:tcW w:w="1560" w:type="dxa"/>
            <w:vMerge w:val="restart"/>
          </w:tcPr>
          <w:p w:rsid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介護福祉士、</w:t>
            </w:r>
          </w:p>
          <w:p w:rsidR="006D7058" w:rsidRP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介護職員初任者研修課程修了者、</w:t>
            </w:r>
          </w:p>
          <w:p w:rsidR="006D7058" w:rsidRP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旧介護職員基礎研修課程修了者、</w:t>
            </w:r>
          </w:p>
          <w:p w:rsid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旧訪問介護員養成研修一級課程修了者、</w:t>
            </w:r>
          </w:p>
          <w:p w:rsid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旧訪問介護員養成研修二級課程修了者、</w:t>
            </w:r>
          </w:p>
          <w:p w:rsidR="006D7058" w:rsidRP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介護職員実務者研修修了者、</w:t>
            </w:r>
          </w:p>
          <w:p w:rsidR="006D7058" w:rsidRPr="00356F18" w:rsidRDefault="006D7058" w:rsidP="00E655F4">
            <w:pPr>
              <w:rPr>
                <w:rFonts w:ascii="ＭＳ ゴシック" w:eastAsia="ＭＳ ゴシック" w:hAnsi="ＭＳ ゴシック" w:cs="Generic7-Regular"/>
                <w:kern w:val="0"/>
                <w:sz w:val="20"/>
                <w:szCs w:val="20"/>
              </w:rPr>
            </w:pPr>
            <w:r w:rsidRPr="00356F18">
              <w:rPr>
                <w:rFonts w:ascii="ＭＳ ゴシック" w:eastAsia="ＭＳ ゴシック" w:hAnsi="ＭＳ ゴシック" w:cs="Generic7-Regular" w:hint="eastAsia"/>
                <w:kern w:val="0"/>
                <w:sz w:val="20"/>
                <w:szCs w:val="20"/>
              </w:rPr>
              <w:t>看護師、</w:t>
            </w:r>
          </w:p>
          <w:p w:rsidR="006D7058" w:rsidRPr="006D7058" w:rsidRDefault="006D7058" w:rsidP="00E655F4">
            <w:pPr>
              <w:rPr>
                <w:rFonts w:ascii="ＭＳ ゴシック" w:eastAsia="ＭＳ ゴシック" w:hAnsi="ＭＳ ゴシック"/>
                <w:szCs w:val="21"/>
              </w:rPr>
            </w:pPr>
            <w:r w:rsidRPr="00356F18">
              <w:rPr>
                <w:rFonts w:ascii="ＭＳ ゴシック" w:eastAsia="ＭＳ ゴシック" w:hAnsi="ＭＳ ゴシック" w:cs="Generic7-Regular" w:hint="eastAsia"/>
                <w:kern w:val="0"/>
                <w:sz w:val="20"/>
                <w:szCs w:val="20"/>
              </w:rPr>
              <w:t>准看護師</w:t>
            </w:r>
          </w:p>
        </w:tc>
        <w:tc>
          <w:tcPr>
            <w:tcW w:w="5238" w:type="dxa"/>
          </w:tcPr>
          <w:p w:rsidR="006D7058" w:rsidRDefault="006D7058"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r>
              <w:rPr>
                <w:rFonts w:ascii="ＭＳ ゴシック" w:eastAsia="ＭＳ ゴシック" w:hAnsi="ＭＳ ゴシック" w:cs="Generic6-Regular" w:hint="eastAsia"/>
                <w:kern w:val="0"/>
                <w:szCs w:val="21"/>
              </w:rPr>
              <w:t>○</w:t>
            </w:r>
            <w:r w:rsidRPr="00CE3B5A">
              <w:rPr>
                <w:rFonts w:ascii="ＭＳ ゴシック" w:eastAsia="ＭＳ ゴシック" w:hAnsi="ＭＳ ゴシック" w:cs="Generic6-Regular" w:hint="eastAsia"/>
                <w:kern w:val="0"/>
                <w:szCs w:val="21"/>
              </w:rPr>
              <w:t>交通事情、訪問頻度等を勘案し、利用者に適切に定期巡回サービスを提供するために必要な数以上</w:t>
            </w:r>
          </w:p>
          <w:p w:rsidR="006D7058" w:rsidRPr="00C66A7E" w:rsidRDefault="006D7058" w:rsidP="00212113">
            <w:pPr>
              <w:autoSpaceDE w:val="0"/>
              <w:autoSpaceDN w:val="0"/>
              <w:adjustRightInd w:val="0"/>
              <w:jc w:val="left"/>
              <w:rPr>
                <w:rFonts w:ascii="ＭＳ ゴシック" w:eastAsia="ＭＳ ゴシック" w:hAnsi="ＭＳ ゴシック" w:cs="Generic7-Regular"/>
                <w:kern w:val="0"/>
                <w:szCs w:val="21"/>
              </w:rPr>
            </w:pPr>
          </w:p>
        </w:tc>
      </w:tr>
      <w:tr w:rsidR="006D7058" w:rsidRPr="00CE3B5A" w:rsidTr="00212113">
        <w:trPr>
          <w:trHeight w:val="4980"/>
        </w:trPr>
        <w:tc>
          <w:tcPr>
            <w:tcW w:w="1696" w:type="dxa"/>
          </w:tcPr>
          <w:p w:rsidR="006D7058" w:rsidRPr="006D7058" w:rsidRDefault="006D7058" w:rsidP="00E655F4">
            <w:pPr>
              <w:rPr>
                <w:rFonts w:ascii="ＭＳ ゴシック" w:eastAsia="ＭＳ ゴシック" w:hAnsi="ＭＳ ゴシック" w:cs="Generic9-Regular"/>
                <w:kern w:val="0"/>
                <w:szCs w:val="21"/>
              </w:rPr>
            </w:pPr>
            <w:r w:rsidRPr="006D7058">
              <w:rPr>
                <w:rFonts w:ascii="ＭＳ ゴシック" w:eastAsia="ＭＳ ゴシック" w:hAnsi="ＭＳ ゴシック" w:cs="Generic2-Regular" w:hint="eastAsia"/>
                <w:kern w:val="0"/>
                <w:szCs w:val="21"/>
              </w:rPr>
              <w:t>随時訪問サービスを行う訪問介護員等</w:t>
            </w:r>
          </w:p>
        </w:tc>
        <w:tc>
          <w:tcPr>
            <w:tcW w:w="1560" w:type="dxa"/>
            <w:vMerge/>
          </w:tcPr>
          <w:p w:rsidR="006D7058" w:rsidRPr="00CE3B5A" w:rsidRDefault="006D7058" w:rsidP="00E655F4">
            <w:pPr>
              <w:rPr>
                <w:rFonts w:ascii="ＭＳ ゴシック" w:eastAsia="ＭＳ ゴシック" w:hAnsi="ＭＳ ゴシック"/>
                <w:szCs w:val="21"/>
              </w:rPr>
            </w:pPr>
          </w:p>
        </w:tc>
        <w:tc>
          <w:tcPr>
            <w:tcW w:w="5238" w:type="dxa"/>
          </w:tcPr>
          <w:p w:rsidR="006D7058" w:rsidRDefault="006D7058"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ア</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提供時間帯を通じて専ら随時訪問サービスの提供にあたる訪問介護員等が１以上確保されるために必要な数以上</w:t>
            </w:r>
          </w:p>
          <w:p w:rsidR="006D7058" w:rsidRDefault="006D7058" w:rsidP="006D7058">
            <w:pPr>
              <w:autoSpaceDE w:val="0"/>
              <w:autoSpaceDN w:val="0"/>
              <w:adjustRightInd w:val="0"/>
              <w:jc w:val="left"/>
              <w:rPr>
                <w:rFonts w:ascii="ＭＳ ゴシック" w:eastAsia="ＭＳ ゴシック" w:hAnsi="ＭＳ ゴシック" w:cs="Generic6-Regular"/>
                <w:kern w:val="0"/>
                <w:szCs w:val="21"/>
              </w:rPr>
            </w:pPr>
          </w:p>
          <w:p w:rsidR="006D7058" w:rsidRPr="00CE3B5A" w:rsidRDefault="006D7058" w:rsidP="006D7058">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イ</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2-Regular" w:hint="eastAsia"/>
                <w:kern w:val="0"/>
                <w:szCs w:val="21"/>
              </w:rPr>
              <w:t>利用者の処遇に支障がない場合</w:t>
            </w:r>
            <w:r w:rsidRPr="00CE3B5A">
              <w:rPr>
                <w:rFonts w:ascii="ＭＳ ゴシック" w:eastAsia="ＭＳ ゴシック" w:hAnsi="ＭＳ ゴシック" w:cs="Generic6-Regular" w:hint="eastAsia"/>
                <w:kern w:val="0"/>
                <w:szCs w:val="21"/>
              </w:rPr>
              <w:t>は、当該夜間対応型訪問介護事業所の定期巡回サービス又は同一敷地内にある訪問介護事業所若しくは定期巡回・随時対応型訪問介護看護事業所の職務に従事することができる</w:t>
            </w:r>
            <w:r>
              <w:rPr>
                <w:rFonts w:ascii="ＭＳ ゴシック" w:eastAsia="ＭＳ ゴシック" w:hAnsi="ＭＳ ゴシック" w:cs="Generic6-Regular" w:hint="eastAsia"/>
                <w:kern w:val="0"/>
                <w:szCs w:val="21"/>
              </w:rPr>
              <w:t>。</w:t>
            </w:r>
          </w:p>
          <w:p w:rsidR="006D7058" w:rsidRDefault="006D7058" w:rsidP="006D7058">
            <w:pPr>
              <w:rPr>
                <w:rFonts w:ascii="ＭＳ ゴシック" w:eastAsia="ＭＳ ゴシック" w:hAnsi="ＭＳ ゴシック" w:cs="Generic6-Regular"/>
                <w:kern w:val="0"/>
                <w:szCs w:val="21"/>
              </w:rPr>
            </w:pPr>
          </w:p>
          <w:p w:rsidR="00356F18" w:rsidRDefault="00356F18" w:rsidP="006D7058">
            <w:pPr>
              <w:rPr>
                <w:rFonts w:ascii="ＭＳ ゴシック" w:eastAsia="ＭＳ ゴシック" w:hAnsi="ＭＳ ゴシック" w:cs="Generic6-Regular"/>
                <w:kern w:val="0"/>
                <w:szCs w:val="21"/>
              </w:rPr>
            </w:pPr>
          </w:p>
          <w:p w:rsidR="00356F18" w:rsidRDefault="00356F18" w:rsidP="006D7058">
            <w:pPr>
              <w:rPr>
                <w:rFonts w:ascii="ＭＳ ゴシック" w:eastAsia="ＭＳ ゴシック" w:hAnsi="ＭＳ ゴシック" w:cs="Generic6-Regular"/>
                <w:kern w:val="0"/>
                <w:szCs w:val="21"/>
              </w:rPr>
            </w:pPr>
          </w:p>
          <w:p w:rsidR="00212113" w:rsidRDefault="00212113" w:rsidP="00212113">
            <w:pPr>
              <w:autoSpaceDE w:val="0"/>
              <w:autoSpaceDN w:val="0"/>
              <w:adjustRightInd w:val="0"/>
              <w:jc w:val="left"/>
              <w:rPr>
                <w:rFonts w:ascii="ＭＳ ゴシック" w:eastAsia="ＭＳ ゴシック" w:hAnsi="ＭＳ ゴシック" w:cs="Generic6-Regular"/>
                <w:kern w:val="0"/>
                <w:szCs w:val="21"/>
              </w:rPr>
            </w:pPr>
          </w:p>
        </w:tc>
      </w:tr>
      <w:tr w:rsidR="00212113" w:rsidRPr="00CE3B5A" w:rsidTr="00F61087">
        <w:trPr>
          <w:trHeight w:val="1125"/>
        </w:trPr>
        <w:tc>
          <w:tcPr>
            <w:tcW w:w="8494" w:type="dxa"/>
            <w:gridSpan w:val="3"/>
          </w:tcPr>
          <w:p w:rsidR="00212113" w:rsidRPr="00CE3B5A" w:rsidRDefault="00212113"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Pr>
                <w:rFonts w:ascii="ＭＳ ゴシック" w:eastAsia="ＭＳ ゴシック" w:hAnsi="ＭＳ ゴシック" w:cs="Generic7-Regular" w:hint="eastAsia"/>
                <w:kern w:val="0"/>
                <w:szCs w:val="21"/>
              </w:rPr>
              <w:t>※</w:t>
            </w:r>
            <w:r w:rsidRPr="00CE3B5A">
              <w:rPr>
                <w:rFonts w:ascii="ＭＳ ゴシック" w:eastAsia="ＭＳ ゴシック" w:hAnsi="ＭＳ ゴシック" w:cs="Generic7-Regular" w:hint="eastAsia"/>
                <w:kern w:val="0"/>
                <w:szCs w:val="21"/>
              </w:rPr>
              <w:t>看護師</w:t>
            </w:r>
            <w:r>
              <w:rPr>
                <w:rFonts w:ascii="ＭＳ ゴシック" w:eastAsia="ＭＳ ゴシック" w:hAnsi="ＭＳ ゴシック" w:cs="Generic7-Regular" w:hint="eastAsia"/>
                <w:kern w:val="0"/>
                <w:szCs w:val="21"/>
              </w:rPr>
              <w:t>等</w:t>
            </w:r>
            <w:r w:rsidRPr="00CE3B5A">
              <w:rPr>
                <w:rFonts w:ascii="ＭＳ ゴシック" w:eastAsia="ＭＳ ゴシック" w:hAnsi="ＭＳ ゴシック" w:cs="Generic7-Regular" w:hint="eastAsia"/>
                <w:kern w:val="0"/>
                <w:szCs w:val="21"/>
              </w:rPr>
              <w:t>の資格を有する者を訪問介護員として雇用する場合は、訪問介護員として雇用されるのであって、保健師助産師看護師法に規定されている診療の補助及び療養上の世話の業務を行うものではありません。</w:t>
            </w:r>
          </w:p>
          <w:p w:rsidR="00212113" w:rsidRDefault="00212113"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Pr>
                <w:rFonts w:ascii="ＭＳ ゴシック" w:eastAsia="ＭＳ ゴシック" w:hAnsi="ＭＳ ゴシック" w:cs="Generic6-Regular" w:hint="eastAsia"/>
                <w:kern w:val="0"/>
                <w:szCs w:val="21"/>
              </w:rPr>
              <w:t>※</w:t>
            </w:r>
            <w:r w:rsidRPr="00CE3B5A">
              <w:rPr>
                <w:rFonts w:ascii="ＭＳ ゴシック" w:eastAsia="ＭＳ ゴシック" w:hAnsi="ＭＳ ゴシック" w:cs="Generic2-Regular" w:hint="eastAsia"/>
                <w:kern w:val="0"/>
                <w:szCs w:val="21"/>
              </w:rPr>
              <w:t>オペレーションセンター</w:t>
            </w:r>
            <w:r>
              <w:rPr>
                <w:rFonts w:ascii="ＭＳ ゴシック" w:eastAsia="ＭＳ ゴシック" w:hAnsi="ＭＳ ゴシック" w:cs="Generic2-Regular" w:hint="eastAsia"/>
                <w:kern w:val="0"/>
                <w:szCs w:val="21"/>
              </w:rPr>
              <w:t>は、通常の事業の実施地域内に１か所以上設置しなければならない。ただし、定期巡回サービスを行う訪問介護員等が利用者から通報を受けることにより適切にオペレーションセンターサービスを実施することが可能であると認められる場合は、</w:t>
            </w:r>
            <w:r w:rsidRPr="00CE3B5A">
              <w:rPr>
                <w:rFonts w:ascii="ＭＳ ゴシック" w:eastAsia="ＭＳ ゴシック" w:hAnsi="ＭＳ ゴシック" w:cs="Generic7-Regular" w:hint="eastAsia"/>
                <w:kern w:val="0"/>
                <w:szCs w:val="21"/>
              </w:rPr>
              <w:t>オペレーションセンター</w:t>
            </w:r>
            <w:r>
              <w:rPr>
                <w:rFonts w:ascii="ＭＳ ゴシック" w:eastAsia="ＭＳ ゴシック" w:hAnsi="ＭＳ ゴシック" w:cs="Generic7-Regular" w:hint="eastAsia"/>
                <w:kern w:val="0"/>
                <w:szCs w:val="21"/>
              </w:rPr>
              <w:t>を設置しないことができる。</w:t>
            </w:r>
          </w:p>
          <w:p w:rsidR="00212113" w:rsidRPr="00CE3B5A" w:rsidRDefault="00212113" w:rsidP="00212113">
            <w:pPr>
              <w:autoSpaceDE w:val="0"/>
              <w:autoSpaceDN w:val="0"/>
              <w:adjustRightInd w:val="0"/>
              <w:ind w:left="210" w:hangingChars="100" w:hanging="210"/>
              <w:jc w:val="left"/>
              <w:rPr>
                <w:rFonts w:ascii="ＭＳ ゴシック" w:eastAsia="ＭＳ ゴシック" w:hAnsi="ＭＳ ゴシック" w:cs="Generic6-Regular"/>
                <w:kern w:val="0"/>
                <w:szCs w:val="21"/>
              </w:rPr>
            </w:pPr>
            <w:r>
              <w:rPr>
                <w:rFonts w:ascii="ＭＳ ゴシック" w:eastAsia="ＭＳ ゴシック" w:hAnsi="ＭＳ ゴシック" w:cs="Generic7-Regular" w:hint="eastAsia"/>
                <w:kern w:val="0"/>
                <w:szCs w:val="21"/>
              </w:rPr>
              <w:t>※</w:t>
            </w:r>
            <w:r w:rsidRPr="00CE3B5A">
              <w:rPr>
                <w:rFonts w:ascii="ＭＳ ゴシック" w:eastAsia="ＭＳ ゴシック" w:hAnsi="ＭＳ ゴシック" w:cs="Generic7-Regular" w:hint="eastAsia"/>
                <w:kern w:val="0"/>
                <w:szCs w:val="21"/>
              </w:rPr>
              <w:t>オペレーションセンター</w:t>
            </w:r>
            <w:r>
              <w:rPr>
                <w:rFonts w:ascii="ＭＳ ゴシック" w:eastAsia="ＭＳ ゴシック" w:hAnsi="ＭＳ ゴシック" w:cs="Generic7-Regular" w:hint="eastAsia"/>
                <w:kern w:val="0"/>
                <w:szCs w:val="21"/>
              </w:rPr>
              <w:t>を設置しないことができる場合とは、具体的には、利用者の人数が少なく、かつ、指定夜間対応型訪問介護事業所と利用者の間に密接な関係が築かれていることにより、定期巡回サービスを行う訪問介護員等が利用者から通報を受けた場合であっても、十分な対応を行うことが可能であることを想定しています。</w:t>
            </w:r>
          </w:p>
        </w:tc>
      </w:tr>
    </w:tbl>
    <w:p w:rsidR="00763FBD" w:rsidRPr="00763FBD" w:rsidRDefault="00763FBD" w:rsidP="00763FBD">
      <w:pPr>
        <w:rPr>
          <w:rFonts w:ascii="ＭＳ ゴシック" w:eastAsia="ＭＳ ゴシック" w:hAnsi="ＭＳ ゴシック"/>
          <w:szCs w:val="21"/>
        </w:rPr>
      </w:pPr>
      <w:r w:rsidRPr="00763FBD">
        <w:rPr>
          <w:rFonts w:ascii="ＭＳ ゴシック" w:eastAsia="ＭＳ ゴシック" w:hAnsi="ＭＳ ゴシック" w:hint="eastAsia"/>
          <w:szCs w:val="21"/>
        </w:rPr>
        <w:t>【注】</w:t>
      </w:r>
    </w:p>
    <w:p w:rsidR="00763FBD" w:rsidRPr="00763FBD" w:rsidRDefault="00763FBD" w:rsidP="00763FBD">
      <w:pPr>
        <w:autoSpaceDE w:val="0"/>
        <w:autoSpaceDN w:val="0"/>
        <w:spacing w:before="3" w:line="244" w:lineRule="auto"/>
        <w:ind w:left="208" w:right="86" w:hangingChars="100" w:hanging="208"/>
        <w:rPr>
          <w:rFonts w:ascii="ＭＳ ゴシック" w:eastAsia="ＭＳ ゴシック" w:hAnsi="ＭＳ ゴシック" w:cs="ＭＳ 明朝"/>
          <w:kern w:val="0"/>
          <w:szCs w:val="21"/>
        </w:rPr>
      </w:pPr>
      <w:r w:rsidRPr="00763FBD">
        <w:rPr>
          <w:rFonts w:ascii="ＭＳ ゴシック" w:eastAsia="ＭＳ ゴシック" w:hAnsi="ＭＳ ゴシック" w:cs="ＭＳ 明朝" w:hint="eastAsia"/>
          <w:spacing w:val="-1"/>
          <w:kern w:val="0"/>
          <w:szCs w:val="21"/>
        </w:rPr>
        <w:t>１　「常勤」とは、</w:t>
      </w:r>
      <w:r w:rsidRPr="00763FBD">
        <w:rPr>
          <w:rFonts w:ascii="ＭＳ ゴシック" w:eastAsia="ＭＳ ゴシック" w:hAnsi="ＭＳ ゴシック" w:cs="ＭＳ 明朝"/>
          <w:spacing w:val="-1"/>
          <w:kern w:val="0"/>
          <w:szCs w:val="21"/>
        </w:rPr>
        <w:t>当該事業所における勤務時間が、当該事業所において定められている常勤の従業者が勤務すべき時間数（32</w:t>
      </w:r>
      <w:r w:rsidRPr="00763FBD">
        <w:rPr>
          <w:rFonts w:ascii="ＭＳ ゴシック" w:eastAsia="ＭＳ ゴシック" w:hAnsi="ＭＳ ゴシック" w:cs="ＭＳ 明朝"/>
          <w:spacing w:val="-9"/>
          <w:kern w:val="0"/>
          <w:szCs w:val="21"/>
        </w:rPr>
        <w:t xml:space="preserve"> 時間を下回る場合は </w:t>
      </w:r>
      <w:r w:rsidRPr="00763FBD">
        <w:rPr>
          <w:rFonts w:ascii="ＭＳ ゴシック" w:eastAsia="ＭＳ ゴシック" w:hAnsi="ＭＳ ゴシック" w:cs="ＭＳ 明朝"/>
          <w:kern w:val="0"/>
          <w:szCs w:val="21"/>
        </w:rPr>
        <w:t>32</w:t>
      </w:r>
      <w:r w:rsidRPr="00763FBD">
        <w:rPr>
          <w:rFonts w:ascii="ＭＳ ゴシック" w:eastAsia="ＭＳ ゴシック" w:hAnsi="ＭＳ ゴシック" w:cs="ＭＳ 明朝"/>
          <w:spacing w:val="-6"/>
          <w:kern w:val="0"/>
          <w:szCs w:val="21"/>
        </w:rPr>
        <w:t xml:space="preserve"> 時間を基本と</w:t>
      </w:r>
      <w:r w:rsidRPr="00763FBD">
        <w:rPr>
          <w:rFonts w:ascii="ＭＳ ゴシック" w:eastAsia="ＭＳ ゴシック" w:hAnsi="ＭＳ ゴシック" w:cs="ＭＳ 明朝"/>
          <w:spacing w:val="-33"/>
          <w:kern w:val="0"/>
          <w:szCs w:val="21"/>
        </w:rPr>
        <w:t>する。</w:t>
      </w:r>
      <w:r w:rsidRPr="00763FBD">
        <w:rPr>
          <w:rFonts w:ascii="ＭＳ ゴシック" w:eastAsia="ＭＳ ゴシック" w:hAnsi="ＭＳ ゴシック" w:cs="ＭＳ 明朝"/>
          <w:kern w:val="0"/>
          <w:szCs w:val="21"/>
        </w:rPr>
        <w:t>）に達していることをいうものである。ただし、母性健康管理措置</w:t>
      </w:r>
      <w:r w:rsidRPr="00763FBD">
        <w:rPr>
          <w:rFonts w:ascii="ＭＳ ゴシック" w:eastAsia="ＭＳ ゴシック" w:hAnsi="ＭＳ ゴシック" w:cs="ＭＳ 明朝"/>
          <w:spacing w:val="4"/>
          <w:kern w:val="0"/>
          <w:szCs w:val="21"/>
        </w:rPr>
        <w:t>又は育児及び介護のための所定労働時間の短縮等の措置</w:t>
      </w:r>
      <w:r w:rsidRPr="00763FBD">
        <w:rPr>
          <w:rFonts w:ascii="ＭＳ ゴシック" w:eastAsia="ＭＳ ゴシック" w:hAnsi="ＭＳ ゴシック" w:cs="ＭＳ 明朝"/>
          <w:spacing w:val="3"/>
          <w:kern w:val="0"/>
          <w:szCs w:val="21"/>
        </w:rPr>
        <w:t>が講じられてい</w:t>
      </w:r>
      <w:r w:rsidRPr="00763FBD">
        <w:rPr>
          <w:rFonts w:ascii="ＭＳ ゴシック" w:eastAsia="ＭＳ ゴシック" w:hAnsi="ＭＳ ゴシック" w:cs="ＭＳ 明朝"/>
          <w:kern w:val="0"/>
          <w:szCs w:val="21"/>
        </w:rPr>
        <w:t>る者については、利用者の処遇に支障がない体制が事業所として整ってい</w:t>
      </w:r>
      <w:r w:rsidRPr="00763FBD">
        <w:rPr>
          <w:rFonts w:ascii="ＭＳ ゴシック" w:eastAsia="ＭＳ ゴシック" w:hAnsi="ＭＳ ゴシック" w:cs="ＭＳ 明朝"/>
          <w:spacing w:val="-1"/>
          <w:kern w:val="0"/>
          <w:szCs w:val="21"/>
        </w:rPr>
        <w:t xml:space="preserve">る場合は、例外的に常勤の従業者が勤務すべき時間数を </w:t>
      </w:r>
      <w:r w:rsidRPr="00763FBD">
        <w:rPr>
          <w:rFonts w:ascii="ＭＳ ゴシック" w:eastAsia="ＭＳ ゴシック" w:hAnsi="ＭＳ ゴシック" w:cs="ＭＳ 明朝"/>
          <w:kern w:val="0"/>
          <w:szCs w:val="21"/>
        </w:rPr>
        <w:t>30</w:t>
      </w:r>
      <w:r w:rsidRPr="00763FBD">
        <w:rPr>
          <w:rFonts w:ascii="ＭＳ ゴシック" w:eastAsia="ＭＳ ゴシック" w:hAnsi="ＭＳ ゴシック" w:cs="ＭＳ 明朝"/>
          <w:spacing w:val="-2"/>
          <w:kern w:val="0"/>
          <w:szCs w:val="21"/>
        </w:rPr>
        <w:t xml:space="preserve"> 時間として取り扱うことを可能とする。</w:t>
      </w:r>
    </w:p>
    <w:p w:rsidR="00763FBD" w:rsidRPr="00763FBD" w:rsidRDefault="00763FBD" w:rsidP="00763FBD">
      <w:pPr>
        <w:autoSpaceDE w:val="0"/>
        <w:autoSpaceDN w:val="0"/>
        <w:spacing w:line="244" w:lineRule="auto"/>
        <w:ind w:leftChars="100" w:left="210" w:firstLineChars="100" w:firstLine="204"/>
        <w:jc w:val="left"/>
        <w:rPr>
          <w:rFonts w:ascii="ＭＳ ゴシック" w:eastAsia="ＭＳ ゴシック" w:hAnsi="ＭＳ ゴシック" w:cs="ＭＳ 明朝"/>
          <w:kern w:val="0"/>
          <w:szCs w:val="21"/>
        </w:rPr>
      </w:pPr>
      <w:r w:rsidRPr="00763FBD">
        <w:rPr>
          <w:rFonts w:ascii="ＭＳ ゴシック" w:eastAsia="ＭＳ ゴシック" w:hAnsi="ＭＳ ゴシック" w:cs="ＭＳ 明朝"/>
          <w:spacing w:val="-3"/>
          <w:kern w:val="0"/>
          <w:szCs w:val="21"/>
        </w:rPr>
        <w:t>また、人員基準において常勤要件が設けられている場合、従事者が労働</w:t>
      </w:r>
      <w:r w:rsidRPr="00763FBD">
        <w:rPr>
          <w:rFonts w:ascii="ＭＳ ゴシック" w:eastAsia="ＭＳ ゴシック" w:hAnsi="ＭＳ ゴシック" w:cs="ＭＳ 明朝" w:hint="eastAsia"/>
          <w:spacing w:val="-3"/>
          <w:kern w:val="0"/>
          <w:szCs w:val="21"/>
        </w:rPr>
        <w:t>基準</w:t>
      </w:r>
      <w:r w:rsidRPr="00763FBD">
        <w:rPr>
          <w:rFonts w:ascii="ＭＳ ゴシック" w:eastAsia="ＭＳ ゴシック" w:hAnsi="ＭＳ ゴシック" w:cs="ＭＳ 明朝"/>
          <w:kern w:val="0"/>
          <w:szCs w:val="21"/>
        </w:rPr>
        <w:t>法（</w:t>
      </w:r>
      <w:r w:rsidRPr="00763FBD">
        <w:rPr>
          <w:rFonts w:ascii="ＭＳ ゴシック" w:eastAsia="ＭＳ ゴシック" w:hAnsi="ＭＳ ゴシック" w:cs="ＭＳ 明朝"/>
          <w:spacing w:val="-11"/>
          <w:kern w:val="0"/>
          <w:szCs w:val="21"/>
        </w:rPr>
        <w:t xml:space="preserve">昭和 </w:t>
      </w:r>
      <w:r w:rsidRPr="00763FBD">
        <w:rPr>
          <w:rFonts w:ascii="ＭＳ ゴシック" w:eastAsia="ＭＳ ゴシック" w:hAnsi="ＭＳ ゴシック" w:cs="ＭＳ 明朝"/>
          <w:kern w:val="0"/>
          <w:szCs w:val="21"/>
        </w:rPr>
        <w:t>22</w:t>
      </w:r>
      <w:r w:rsidRPr="00763FBD">
        <w:rPr>
          <w:rFonts w:ascii="ＭＳ ゴシック" w:eastAsia="ＭＳ ゴシック" w:hAnsi="ＭＳ ゴシック" w:cs="ＭＳ 明朝"/>
          <w:spacing w:val="-13"/>
          <w:kern w:val="0"/>
          <w:szCs w:val="21"/>
        </w:rPr>
        <w:t xml:space="preserve"> 年法律第 </w:t>
      </w:r>
      <w:r w:rsidRPr="00763FBD">
        <w:rPr>
          <w:rFonts w:ascii="ＭＳ ゴシック" w:eastAsia="ＭＳ ゴシック" w:hAnsi="ＭＳ ゴシック" w:cs="ＭＳ 明朝"/>
          <w:kern w:val="0"/>
          <w:szCs w:val="21"/>
        </w:rPr>
        <w:t>49</w:t>
      </w:r>
      <w:r w:rsidRPr="00763FBD">
        <w:rPr>
          <w:rFonts w:ascii="ＭＳ ゴシック" w:eastAsia="ＭＳ ゴシック" w:hAnsi="ＭＳ ゴシック" w:cs="ＭＳ 明朝"/>
          <w:spacing w:val="-18"/>
          <w:kern w:val="0"/>
          <w:szCs w:val="21"/>
        </w:rPr>
        <w:t xml:space="preserve"> 号</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16"/>
          <w:kern w:val="0"/>
          <w:szCs w:val="21"/>
        </w:rPr>
        <w:t xml:space="preserve">第 </w:t>
      </w:r>
      <w:r w:rsidRPr="00763FBD">
        <w:rPr>
          <w:rFonts w:ascii="ＭＳ ゴシック" w:eastAsia="ＭＳ ゴシック" w:hAnsi="ＭＳ ゴシック" w:cs="ＭＳ 明朝"/>
          <w:kern w:val="0"/>
          <w:szCs w:val="21"/>
        </w:rPr>
        <w:t>65</w:t>
      </w:r>
      <w:r w:rsidRPr="00763FBD">
        <w:rPr>
          <w:rFonts w:ascii="ＭＳ ゴシック" w:eastAsia="ＭＳ ゴシック" w:hAnsi="ＭＳ ゴシック" w:cs="ＭＳ 明朝"/>
          <w:spacing w:val="-6"/>
          <w:kern w:val="0"/>
          <w:szCs w:val="21"/>
        </w:rPr>
        <w:t xml:space="preserve"> 条に規定する休業</w:t>
      </w:r>
      <w:r w:rsidRPr="00763FBD">
        <w:rPr>
          <w:rFonts w:ascii="ＭＳ ゴシック" w:eastAsia="ＭＳ ゴシック" w:hAnsi="ＭＳ ゴシック" w:cs="ＭＳ 明朝"/>
          <w:kern w:val="0"/>
          <w:szCs w:val="21"/>
        </w:rPr>
        <w:t>（以下「産前産後</w:t>
      </w:r>
      <w:r w:rsidRPr="00763FBD">
        <w:rPr>
          <w:rFonts w:ascii="ＭＳ ゴシック" w:eastAsia="ＭＳ ゴシック" w:hAnsi="ＭＳ ゴシック" w:cs="ＭＳ 明朝"/>
          <w:spacing w:val="-14"/>
          <w:kern w:val="0"/>
          <w:szCs w:val="21"/>
        </w:rPr>
        <w:t>休業」という。</w:t>
      </w:r>
      <w:r w:rsidRPr="00763FBD">
        <w:rPr>
          <w:rFonts w:ascii="ＭＳ ゴシック" w:eastAsia="ＭＳ ゴシック" w:hAnsi="ＭＳ ゴシック" w:cs="ＭＳ 明朝"/>
          <w:spacing w:val="-92"/>
          <w:kern w:val="0"/>
          <w:szCs w:val="21"/>
        </w:rPr>
        <w:t>）</w:t>
      </w:r>
      <w:r w:rsidRPr="00763FBD">
        <w:rPr>
          <w:rFonts w:ascii="ＭＳ ゴシック" w:eastAsia="ＭＳ ゴシック" w:hAnsi="ＭＳ ゴシック" w:cs="ＭＳ 明朝"/>
          <w:spacing w:val="-3"/>
          <w:kern w:val="0"/>
          <w:szCs w:val="21"/>
        </w:rPr>
        <w:t>、母性健康管理措置、育児・介護休業法第２条第１号に規定する育児休業</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11"/>
          <w:kern w:val="0"/>
          <w:szCs w:val="21"/>
        </w:rPr>
        <w:t>以下「育児休業」という。</w:t>
      </w:r>
      <w:r w:rsidRPr="00763FBD">
        <w:rPr>
          <w:rFonts w:ascii="ＭＳ ゴシック" w:eastAsia="ＭＳ ゴシック" w:hAnsi="ＭＳ ゴシック" w:cs="ＭＳ 明朝"/>
          <w:spacing w:val="-92"/>
          <w:kern w:val="0"/>
          <w:szCs w:val="21"/>
        </w:rPr>
        <w:t>）</w:t>
      </w:r>
      <w:r w:rsidRPr="00763FBD">
        <w:rPr>
          <w:rFonts w:ascii="ＭＳ ゴシック" w:eastAsia="ＭＳ ゴシック" w:hAnsi="ＭＳ ゴシック" w:cs="ＭＳ 明朝"/>
          <w:spacing w:val="-2"/>
          <w:kern w:val="0"/>
          <w:szCs w:val="21"/>
        </w:rPr>
        <w:t>、同条第２号に規定する介護休業（</w:t>
      </w:r>
      <w:r w:rsidRPr="00763FBD">
        <w:rPr>
          <w:rFonts w:ascii="ＭＳ ゴシック" w:eastAsia="ＭＳ ゴシック" w:hAnsi="ＭＳ ゴシック" w:cs="ＭＳ 明朝"/>
          <w:spacing w:val="-10"/>
          <w:kern w:val="0"/>
          <w:szCs w:val="21"/>
        </w:rPr>
        <w:t>以下「介護休業」という。</w:t>
      </w:r>
      <w:r w:rsidRPr="00763FBD">
        <w:rPr>
          <w:rFonts w:ascii="ＭＳ ゴシック" w:eastAsia="ＭＳ ゴシック" w:hAnsi="ＭＳ ゴシック" w:cs="ＭＳ 明朝"/>
          <w:spacing w:val="-92"/>
          <w:kern w:val="0"/>
          <w:szCs w:val="21"/>
        </w:rPr>
        <w:t>）</w:t>
      </w:r>
      <w:r w:rsidRPr="00763FBD">
        <w:rPr>
          <w:rFonts w:ascii="ＭＳ ゴシック" w:eastAsia="ＭＳ ゴシック" w:hAnsi="ＭＳ ゴシック" w:cs="ＭＳ 明朝"/>
          <w:spacing w:val="-1"/>
          <w:kern w:val="0"/>
          <w:szCs w:val="21"/>
        </w:rPr>
        <w:t xml:space="preserve">、同法第 </w:t>
      </w:r>
      <w:r w:rsidRPr="00763FBD">
        <w:rPr>
          <w:rFonts w:ascii="ＭＳ ゴシック" w:eastAsia="ＭＳ ゴシック" w:hAnsi="ＭＳ ゴシック" w:cs="ＭＳ 明朝"/>
          <w:kern w:val="0"/>
          <w:szCs w:val="21"/>
        </w:rPr>
        <w:t>23</w:t>
      </w:r>
      <w:r w:rsidRPr="00763FBD">
        <w:rPr>
          <w:rFonts w:ascii="ＭＳ ゴシック" w:eastAsia="ＭＳ ゴシック" w:hAnsi="ＭＳ ゴシック" w:cs="ＭＳ 明朝"/>
          <w:spacing w:val="-3"/>
          <w:kern w:val="0"/>
          <w:szCs w:val="21"/>
        </w:rPr>
        <w:t xml:space="preserve"> 条第２項の育児休業に関す</w:t>
      </w:r>
      <w:r w:rsidRPr="00763FBD">
        <w:rPr>
          <w:rFonts w:ascii="ＭＳ ゴシック" w:eastAsia="ＭＳ ゴシック" w:hAnsi="ＭＳ ゴシック" w:cs="ＭＳ 明朝"/>
          <w:spacing w:val="-7"/>
          <w:kern w:val="0"/>
          <w:szCs w:val="21"/>
        </w:rPr>
        <w:t xml:space="preserve">る制度に準ずる措置又は同法第 </w:t>
      </w:r>
      <w:r w:rsidRPr="00763FBD">
        <w:rPr>
          <w:rFonts w:ascii="ＭＳ ゴシック" w:eastAsia="ＭＳ ゴシック" w:hAnsi="ＭＳ ゴシック" w:cs="ＭＳ 明朝"/>
          <w:kern w:val="0"/>
          <w:szCs w:val="21"/>
        </w:rPr>
        <w:t>24</w:t>
      </w:r>
      <w:r w:rsidRPr="00763FBD">
        <w:rPr>
          <w:rFonts w:ascii="ＭＳ ゴシック" w:eastAsia="ＭＳ ゴシック" w:hAnsi="ＭＳ ゴシック" w:cs="ＭＳ 明朝"/>
          <w:spacing w:val="-30"/>
          <w:kern w:val="0"/>
          <w:szCs w:val="21"/>
        </w:rPr>
        <w:t xml:space="preserve"> 条第１項</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8"/>
          <w:kern w:val="0"/>
          <w:szCs w:val="21"/>
        </w:rPr>
        <w:t>第２号に係る部分に限る。</w:t>
      </w:r>
      <w:r w:rsidRPr="00763FBD">
        <w:rPr>
          <w:rFonts w:ascii="ＭＳ ゴシック" w:eastAsia="ＭＳ ゴシック" w:hAnsi="ＭＳ ゴシック" w:cs="ＭＳ 明朝"/>
          <w:kern w:val="0"/>
          <w:szCs w:val="21"/>
        </w:rPr>
        <w:t xml:space="preserve">） </w:t>
      </w:r>
      <w:r w:rsidRPr="00763FBD">
        <w:rPr>
          <w:rFonts w:ascii="ＭＳ ゴシック" w:eastAsia="ＭＳ ゴシック" w:hAnsi="ＭＳ ゴシック" w:cs="ＭＳ 明朝"/>
          <w:spacing w:val="3"/>
          <w:kern w:val="0"/>
          <w:szCs w:val="21"/>
        </w:rPr>
        <w:t>の規定により同項第２号に規定する育児休業に関する制度に準じて講ずる措置による休業（</w:t>
      </w:r>
      <w:r w:rsidRPr="00763FBD">
        <w:rPr>
          <w:rFonts w:ascii="ＭＳ ゴシック" w:eastAsia="ＭＳ ゴシック" w:hAnsi="ＭＳ ゴシック" w:cs="ＭＳ 明朝"/>
          <w:spacing w:val="-3"/>
          <w:kern w:val="0"/>
          <w:szCs w:val="21"/>
        </w:rPr>
        <w:t>以下「育児休業に準ずる休業」という。</w:t>
      </w:r>
      <w:r w:rsidRPr="00763FBD">
        <w:rPr>
          <w:rFonts w:ascii="ＭＳ ゴシック" w:eastAsia="ＭＳ ゴシック" w:hAnsi="ＭＳ ゴシック" w:cs="ＭＳ 明朝"/>
          <w:kern w:val="0"/>
          <w:szCs w:val="21"/>
        </w:rPr>
        <w:t>）を取得中の</w:t>
      </w:r>
      <w:r w:rsidRPr="00763FBD">
        <w:rPr>
          <w:rFonts w:ascii="ＭＳ ゴシック" w:eastAsia="ＭＳ ゴシック" w:hAnsi="ＭＳ ゴシック" w:cs="ＭＳ 明朝"/>
          <w:spacing w:val="-2"/>
          <w:kern w:val="0"/>
          <w:szCs w:val="21"/>
        </w:rPr>
        <w:t>期間において、当該人員基準において求められる資質を有する複数の非常</w:t>
      </w:r>
      <w:r w:rsidRPr="00763FBD">
        <w:rPr>
          <w:rFonts w:ascii="ＭＳ ゴシック" w:eastAsia="ＭＳ ゴシック" w:hAnsi="ＭＳ ゴシック" w:cs="ＭＳ 明朝"/>
          <w:spacing w:val="-3"/>
          <w:kern w:val="0"/>
          <w:szCs w:val="21"/>
        </w:rPr>
        <w:t>勤の従事者を常勤の従業者の員数に換算することにより、人員基準を満たすことが可能であることとする。</w:t>
      </w:r>
    </w:p>
    <w:p w:rsidR="00763FBD" w:rsidRPr="00763FBD" w:rsidRDefault="00763FBD" w:rsidP="00763FBD">
      <w:pPr>
        <w:rPr>
          <w:rFonts w:ascii="ＭＳ ゴシック" w:eastAsia="ＭＳ ゴシック" w:hAnsi="ＭＳ ゴシック"/>
          <w:szCs w:val="21"/>
        </w:rPr>
      </w:pPr>
    </w:p>
    <w:p w:rsidR="00763FBD" w:rsidRPr="00763FBD" w:rsidRDefault="00763FBD" w:rsidP="00763FBD">
      <w:pPr>
        <w:autoSpaceDE w:val="0"/>
        <w:autoSpaceDN w:val="0"/>
        <w:spacing w:before="4" w:line="244" w:lineRule="auto"/>
        <w:ind w:left="216" w:right="89" w:hangingChars="100" w:hanging="216"/>
        <w:rPr>
          <w:rFonts w:ascii="ＭＳ ゴシック" w:eastAsia="ＭＳ ゴシック" w:hAnsi="ＭＳ ゴシック" w:cs="ＭＳ 明朝"/>
          <w:kern w:val="0"/>
          <w:szCs w:val="21"/>
        </w:rPr>
      </w:pPr>
      <w:r w:rsidRPr="00763FBD">
        <w:rPr>
          <w:rFonts w:ascii="ＭＳ ゴシック" w:eastAsia="ＭＳ ゴシック" w:hAnsi="ＭＳ ゴシック" w:cs="ＭＳ 明朝" w:hint="eastAsia"/>
          <w:spacing w:val="3"/>
          <w:kern w:val="0"/>
          <w:szCs w:val="21"/>
        </w:rPr>
        <w:t>２　「常勤換算方法」とは、</w:t>
      </w:r>
      <w:r w:rsidRPr="00763FBD">
        <w:rPr>
          <w:rFonts w:ascii="ＭＳ ゴシック" w:eastAsia="ＭＳ ゴシック" w:hAnsi="ＭＳ ゴシック" w:cs="ＭＳ 明朝"/>
          <w:spacing w:val="3"/>
          <w:kern w:val="0"/>
          <w:szCs w:val="21"/>
        </w:rPr>
        <w:t>当該事業所の従業者の勤務延時間数を当該事業所において常勤の従業</w:t>
      </w:r>
      <w:r w:rsidRPr="00763FBD">
        <w:rPr>
          <w:rFonts w:ascii="ＭＳ ゴシック" w:eastAsia="ＭＳ ゴシック" w:hAnsi="ＭＳ ゴシック" w:cs="ＭＳ 明朝"/>
          <w:spacing w:val="-1"/>
          <w:kern w:val="0"/>
          <w:szCs w:val="21"/>
        </w:rPr>
        <w:t>者が勤務すべき時間数</w:t>
      </w:r>
      <w:r w:rsidRPr="00763FBD">
        <w:rPr>
          <w:rFonts w:ascii="ＭＳ ゴシック" w:eastAsia="ＭＳ ゴシック" w:hAnsi="ＭＳ ゴシック" w:cs="ＭＳ 明朝"/>
          <w:kern w:val="0"/>
          <w:szCs w:val="21"/>
        </w:rPr>
        <w:t>（32</w:t>
      </w:r>
      <w:r w:rsidRPr="00763FBD">
        <w:rPr>
          <w:rFonts w:ascii="ＭＳ ゴシック" w:eastAsia="ＭＳ ゴシック" w:hAnsi="ＭＳ ゴシック" w:cs="ＭＳ 明朝"/>
          <w:spacing w:val="-11"/>
          <w:kern w:val="0"/>
          <w:szCs w:val="21"/>
        </w:rPr>
        <w:t xml:space="preserve"> 時間を下回る場合は </w:t>
      </w:r>
      <w:r w:rsidRPr="00763FBD">
        <w:rPr>
          <w:rFonts w:ascii="ＭＳ ゴシック" w:eastAsia="ＭＳ ゴシック" w:hAnsi="ＭＳ ゴシック" w:cs="ＭＳ 明朝"/>
          <w:kern w:val="0"/>
          <w:szCs w:val="21"/>
        </w:rPr>
        <w:t>32</w:t>
      </w:r>
      <w:r w:rsidRPr="00763FBD">
        <w:rPr>
          <w:rFonts w:ascii="ＭＳ ゴシック" w:eastAsia="ＭＳ ゴシック" w:hAnsi="ＭＳ ゴシック" w:cs="ＭＳ 明朝"/>
          <w:spacing w:val="-16"/>
          <w:kern w:val="0"/>
          <w:szCs w:val="21"/>
        </w:rPr>
        <w:t xml:space="preserve"> 時間を基本とする。</w:t>
      </w:r>
      <w:r w:rsidRPr="00763FBD">
        <w:rPr>
          <w:rFonts w:ascii="ＭＳ ゴシック" w:eastAsia="ＭＳ ゴシック" w:hAnsi="ＭＳ ゴシック" w:cs="ＭＳ 明朝"/>
          <w:spacing w:val="-29"/>
          <w:kern w:val="0"/>
          <w:szCs w:val="21"/>
        </w:rPr>
        <w:t>）</w:t>
      </w:r>
      <w:r w:rsidRPr="00763FBD">
        <w:rPr>
          <w:rFonts w:ascii="ＭＳ ゴシック" w:eastAsia="ＭＳ ゴシック" w:hAnsi="ＭＳ ゴシック" w:cs="ＭＳ 明朝"/>
          <w:kern w:val="0"/>
          <w:szCs w:val="21"/>
        </w:rPr>
        <w:t>で</w:t>
      </w:r>
      <w:r w:rsidRPr="00763FBD">
        <w:rPr>
          <w:rFonts w:ascii="ＭＳ ゴシック" w:eastAsia="ＭＳ ゴシック" w:hAnsi="ＭＳ ゴシック" w:cs="ＭＳ 明朝"/>
          <w:spacing w:val="-2"/>
          <w:kern w:val="0"/>
          <w:szCs w:val="21"/>
        </w:rPr>
        <w:t>除することにより、当該事業所の従業者の員数を常勤の従業者の員数に換</w:t>
      </w:r>
      <w:r w:rsidRPr="00763FBD">
        <w:rPr>
          <w:rFonts w:ascii="ＭＳ ゴシック" w:eastAsia="ＭＳ ゴシック" w:hAnsi="ＭＳ ゴシック" w:cs="ＭＳ 明朝"/>
          <w:spacing w:val="-4"/>
          <w:kern w:val="0"/>
          <w:szCs w:val="21"/>
        </w:rPr>
        <w:t>算する方法をいうものである。</w:t>
      </w:r>
    </w:p>
    <w:p w:rsidR="00763FBD" w:rsidRPr="00763FBD" w:rsidRDefault="00763FBD" w:rsidP="00763FBD">
      <w:pPr>
        <w:widowControl/>
        <w:adjustRightInd w:val="0"/>
        <w:snapToGrid w:val="0"/>
        <w:ind w:leftChars="100" w:left="210" w:firstLineChars="100" w:firstLine="204"/>
        <w:jc w:val="left"/>
        <w:rPr>
          <w:rFonts w:ascii="ＭＳ ゴシック" w:eastAsia="ＭＳ ゴシック" w:hAnsi="ＭＳ ゴシック" w:cs="ＭＳ Ｐゴシック"/>
          <w:kern w:val="0"/>
          <w:szCs w:val="21"/>
        </w:rPr>
      </w:pPr>
      <w:r w:rsidRPr="00763FBD">
        <w:rPr>
          <w:rFonts w:ascii="ＭＳ ゴシック" w:eastAsia="ＭＳ ゴシック" w:hAnsi="ＭＳ ゴシック" w:cs="ＭＳ 明朝" w:hint="eastAsia"/>
          <w:spacing w:val="-3"/>
          <w:kern w:val="0"/>
          <w:szCs w:val="21"/>
        </w:rPr>
        <w:t>なお</w:t>
      </w:r>
      <w:r w:rsidRPr="00763FBD">
        <w:rPr>
          <w:rFonts w:ascii="ＭＳ ゴシック" w:eastAsia="ＭＳ ゴシック" w:hAnsi="ＭＳ ゴシック" w:cs="ＭＳ 明朝"/>
          <w:spacing w:val="-3"/>
          <w:kern w:val="0"/>
          <w:szCs w:val="21"/>
        </w:rPr>
        <w:t>、雇用の分野における男女の均等な機会及び待遇の確保等に関す</w:t>
      </w:r>
      <w:r w:rsidRPr="00763FBD">
        <w:rPr>
          <w:rFonts w:ascii="ＭＳ ゴシック" w:eastAsia="ＭＳ ゴシック" w:hAnsi="ＭＳ ゴシック" w:cs="ＭＳ 明朝" w:hint="eastAsia"/>
          <w:spacing w:val="-3"/>
          <w:kern w:val="0"/>
          <w:szCs w:val="21"/>
        </w:rPr>
        <w:t>法律</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15"/>
          <w:kern w:val="0"/>
          <w:szCs w:val="21"/>
        </w:rPr>
        <w:t xml:space="preserve">昭和 </w:t>
      </w:r>
      <w:r w:rsidRPr="00763FBD">
        <w:rPr>
          <w:rFonts w:ascii="ＭＳ ゴシック" w:eastAsia="ＭＳ ゴシック" w:hAnsi="ＭＳ ゴシック" w:cs="ＭＳ 明朝"/>
          <w:kern w:val="0"/>
          <w:szCs w:val="21"/>
        </w:rPr>
        <w:t>47</w:t>
      </w:r>
      <w:r w:rsidRPr="00763FBD">
        <w:rPr>
          <w:rFonts w:ascii="ＭＳ ゴシック" w:eastAsia="ＭＳ ゴシック" w:hAnsi="ＭＳ ゴシック" w:cs="ＭＳ 明朝"/>
          <w:spacing w:val="-16"/>
          <w:kern w:val="0"/>
          <w:szCs w:val="21"/>
        </w:rPr>
        <w:t xml:space="preserve"> 年法律第 </w:t>
      </w:r>
      <w:r w:rsidRPr="00763FBD">
        <w:rPr>
          <w:rFonts w:ascii="ＭＳ ゴシック" w:eastAsia="ＭＳ ゴシック" w:hAnsi="ＭＳ ゴシック" w:cs="ＭＳ 明朝"/>
          <w:kern w:val="0"/>
          <w:szCs w:val="21"/>
        </w:rPr>
        <w:t>113</w:t>
      </w:r>
      <w:r w:rsidRPr="00763FBD">
        <w:rPr>
          <w:rFonts w:ascii="ＭＳ ゴシック" w:eastAsia="ＭＳ ゴシック" w:hAnsi="ＭＳ ゴシック" w:cs="ＭＳ 明朝"/>
          <w:spacing w:val="-23"/>
          <w:kern w:val="0"/>
          <w:szCs w:val="21"/>
        </w:rPr>
        <w:t xml:space="preserve"> 号</w:t>
      </w:r>
      <w:r w:rsidRPr="00763FBD">
        <w:rPr>
          <w:rFonts w:ascii="ＭＳ ゴシック" w:eastAsia="ＭＳ ゴシック" w:hAnsi="ＭＳ ゴシック" w:cs="ＭＳ 明朝"/>
          <w:spacing w:val="-48"/>
          <w:kern w:val="0"/>
          <w:szCs w:val="21"/>
        </w:rPr>
        <w:t>）</w:t>
      </w:r>
      <w:r w:rsidRPr="00763FBD">
        <w:rPr>
          <w:rFonts w:ascii="ＭＳ ゴシック" w:eastAsia="ＭＳ ゴシック" w:hAnsi="ＭＳ ゴシック" w:cs="ＭＳ 明朝"/>
          <w:spacing w:val="-23"/>
          <w:kern w:val="0"/>
          <w:szCs w:val="21"/>
        </w:rPr>
        <w:t xml:space="preserve">第 </w:t>
      </w:r>
      <w:r w:rsidRPr="00763FBD">
        <w:rPr>
          <w:rFonts w:ascii="ＭＳ ゴシック" w:eastAsia="ＭＳ ゴシック" w:hAnsi="ＭＳ ゴシック" w:cs="ＭＳ 明朝"/>
          <w:kern w:val="0"/>
          <w:szCs w:val="21"/>
        </w:rPr>
        <w:t>13</w:t>
      </w:r>
      <w:r w:rsidRPr="00763FBD">
        <w:rPr>
          <w:rFonts w:ascii="ＭＳ ゴシック" w:eastAsia="ＭＳ ゴシック" w:hAnsi="ＭＳ ゴシック" w:cs="ＭＳ 明朝"/>
          <w:spacing w:val="-11"/>
          <w:kern w:val="0"/>
          <w:szCs w:val="21"/>
        </w:rPr>
        <w:t xml:space="preserve"> 条第１項に規定する措置</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10"/>
          <w:kern w:val="0"/>
          <w:szCs w:val="21"/>
        </w:rPr>
        <w:t>以下「母性</w:t>
      </w:r>
      <w:r w:rsidRPr="00763FBD">
        <w:rPr>
          <w:rFonts w:ascii="ＭＳ ゴシック" w:eastAsia="ＭＳ ゴシック" w:hAnsi="ＭＳ ゴシック" w:cs="ＭＳ 明朝"/>
          <w:spacing w:val="-17"/>
          <w:kern w:val="0"/>
          <w:szCs w:val="21"/>
        </w:rPr>
        <w:t>健康管理措置」という。</w:t>
      </w:r>
      <w:r w:rsidRPr="00763FBD">
        <w:rPr>
          <w:rFonts w:ascii="ＭＳ ゴシック" w:eastAsia="ＭＳ ゴシック" w:hAnsi="ＭＳ ゴシック" w:cs="ＭＳ 明朝"/>
          <w:kern w:val="0"/>
          <w:szCs w:val="21"/>
        </w:rPr>
        <w:t>）又は育児休業、介護休業等育児又は家族介護を行う労働者の福祉に関する法律（</w:t>
      </w:r>
      <w:r w:rsidRPr="00763FBD">
        <w:rPr>
          <w:rFonts w:ascii="ＭＳ ゴシック" w:eastAsia="ＭＳ ゴシック" w:hAnsi="ＭＳ ゴシック" w:cs="ＭＳ 明朝"/>
          <w:spacing w:val="-1"/>
          <w:kern w:val="0"/>
          <w:szCs w:val="21"/>
        </w:rPr>
        <w:t xml:space="preserve">平成３年法律第 </w:t>
      </w:r>
      <w:r w:rsidRPr="00763FBD">
        <w:rPr>
          <w:rFonts w:ascii="ＭＳ ゴシック" w:eastAsia="ＭＳ ゴシック" w:hAnsi="ＭＳ ゴシック" w:cs="ＭＳ 明朝"/>
          <w:kern w:val="0"/>
          <w:szCs w:val="21"/>
        </w:rPr>
        <w:t>76</w:t>
      </w:r>
      <w:r w:rsidRPr="00763FBD">
        <w:rPr>
          <w:rFonts w:ascii="ＭＳ ゴシック" w:eastAsia="ＭＳ ゴシック" w:hAnsi="ＭＳ ゴシック" w:cs="ＭＳ 明朝"/>
          <w:spacing w:val="-3"/>
          <w:kern w:val="0"/>
          <w:szCs w:val="21"/>
        </w:rPr>
        <w:t xml:space="preserve"> 号。以下「育児・介</w:t>
      </w:r>
      <w:r w:rsidRPr="00763FBD">
        <w:rPr>
          <w:rFonts w:ascii="ＭＳ ゴシック" w:eastAsia="ＭＳ ゴシック" w:hAnsi="ＭＳ ゴシック" w:cs="ＭＳ 明朝"/>
          <w:spacing w:val="-13"/>
          <w:kern w:val="0"/>
          <w:szCs w:val="21"/>
        </w:rPr>
        <w:t>護休業法」という。</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13"/>
          <w:kern w:val="0"/>
          <w:szCs w:val="21"/>
        </w:rPr>
        <w:t xml:space="preserve">第 </w:t>
      </w:r>
      <w:r w:rsidRPr="00763FBD">
        <w:rPr>
          <w:rFonts w:ascii="ＭＳ ゴシック" w:eastAsia="ＭＳ ゴシック" w:hAnsi="ＭＳ ゴシック" w:cs="ＭＳ 明朝"/>
          <w:kern w:val="0"/>
          <w:szCs w:val="21"/>
        </w:rPr>
        <w:t>23</w:t>
      </w:r>
      <w:r w:rsidRPr="00763FBD">
        <w:rPr>
          <w:rFonts w:ascii="ＭＳ ゴシック" w:eastAsia="ＭＳ ゴシック" w:hAnsi="ＭＳ ゴシック" w:cs="ＭＳ 明朝"/>
          <w:spacing w:val="-8"/>
          <w:kern w:val="0"/>
          <w:szCs w:val="21"/>
        </w:rPr>
        <w:t xml:space="preserve"> 条第１項、同条第３項又は同法第 </w:t>
      </w:r>
      <w:r w:rsidRPr="00763FBD">
        <w:rPr>
          <w:rFonts w:ascii="ＭＳ ゴシック" w:eastAsia="ＭＳ ゴシック" w:hAnsi="ＭＳ ゴシック" w:cs="ＭＳ 明朝"/>
          <w:kern w:val="0"/>
          <w:szCs w:val="21"/>
        </w:rPr>
        <w:t>24</w:t>
      </w:r>
      <w:r w:rsidRPr="00763FBD">
        <w:rPr>
          <w:rFonts w:ascii="ＭＳ ゴシック" w:eastAsia="ＭＳ ゴシック" w:hAnsi="ＭＳ ゴシック" w:cs="ＭＳ 明朝"/>
          <w:spacing w:val="-7"/>
          <w:kern w:val="0"/>
          <w:szCs w:val="21"/>
        </w:rPr>
        <w:t xml:space="preserve"> 条に規定する所定労働時間の短縮等の措置</w:t>
      </w:r>
      <w:r w:rsidRPr="00763FBD">
        <w:rPr>
          <w:rFonts w:ascii="ＭＳ ゴシック" w:eastAsia="ＭＳ ゴシック" w:hAnsi="ＭＳ ゴシック" w:cs="ＭＳ 明朝"/>
          <w:kern w:val="0"/>
          <w:szCs w:val="21"/>
        </w:rPr>
        <w:t>（</w:t>
      </w:r>
      <w:r w:rsidRPr="00763FBD">
        <w:rPr>
          <w:rFonts w:ascii="ＭＳ ゴシック" w:eastAsia="ＭＳ ゴシック" w:hAnsi="ＭＳ ゴシック" w:cs="ＭＳ 明朝"/>
          <w:spacing w:val="-3"/>
          <w:kern w:val="0"/>
          <w:szCs w:val="21"/>
        </w:rPr>
        <w:t>以下「育児及び介護のための所定労働</w:t>
      </w:r>
      <w:r w:rsidRPr="00763FBD">
        <w:rPr>
          <w:rFonts w:ascii="ＭＳ ゴシック" w:eastAsia="ＭＳ ゴシック" w:hAnsi="ＭＳ ゴシック" w:cs="ＭＳ 明朝"/>
          <w:spacing w:val="-10"/>
          <w:kern w:val="0"/>
          <w:szCs w:val="21"/>
        </w:rPr>
        <w:t>時間の短縮等の措置」という。</w:t>
      </w:r>
      <w:r w:rsidRPr="00763FBD">
        <w:rPr>
          <w:rFonts w:ascii="ＭＳ ゴシック" w:eastAsia="ＭＳ ゴシック" w:hAnsi="ＭＳ ゴシック" w:cs="ＭＳ 明朝"/>
          <w:kern w:val="0"/>
          <w:szCs w:val="21"/>
        </w:rPr>
        <w:t>）が講じられている場合、30</w:t>
      </w:r>
      <w:r w:rsidRPr="00763FBD">
        <w:rPr>
          <w:rFonts w:ascii="ＭＳ ゴシック" w:eastAsia="ＭＳ ゴシック" w:hAnsi="ＭＳ ゴシック" w:cs="ＭＳ 明朝"/>
          <w:spacing w:val="-3"/>
          <w:kern w:val="0"/>
          <w:szCs w:val="21"/>
        </w:rPr>
        <w:t xml:space="preserve"> 時間以上の</w:t>
      </w:r>
      <w:r w:rsidRPr="00763FBD">
        <w:rPr>
          <w:rFonts w:ascii="ＭＳ ゴシック" w:eastAsia="ＭＳ ゴシック" w:hAnsi="ＭＳ ゴシック" w:cs="ＭＳ 明朝" w:hint="eastAsia"/>
          <w:spacing w:val="-3"/>
          <w:kern w:val="0"/>
          <w:szCs w:val="21"/>
        </w:rPr>
        <w:t>勤務で、常勤換算方法での計算に当たり、常勤の従業者が勤務すべき時間数を満たしたものとし、１として取り扱うことを可能とする。</w:t>
      </w:r>
    </w:p>
    <w:p w:rsidR="00763FBD" w:rsidRPr="00763FBD" w:rsidRDefault="00763FBD" w:rsidP="00763FBD">
      <w:pPr>
        <w:widowControl/>
        <w:adjustRightInd w:val="0"/>
        <w:snapToGrid w:val="0"/>
        <w:jc w:val="left"/>
        <w:rPr>
          <w:rFonts w:ascii="ＭＳ ゴシック" w:eastAsia="ＭＳ ゴシック" w:hAnsi="ＭＳ ゴシック" w:cs="ＭＳ Ｐゴシック"/>
          <w:kern w:val="0"/>
          <w:szCs w:val="21"/>
        </w:rPr>
      </w:pPr>
    </w:p>
    <w:p w:rsidR="00763FBD" w:rsidRPr="00763FBD" w:rsidRDefault="00763FBD" w:rsidP="00763FBD">
      <w:pPr>
        <w:widowControl/>
        <w:adjustRightInd w:val="0"/>
        <w:snapToGrid w:val="0"/>
        <w:ind w:left="210" w:hangingChars="100" w:hanging="210"/>
        <w:jc w:val="left"/>
        <w:rPr>
          <w:rFonts w:ascii="ＭＳ ゴシック" w:eastAsia="ＭＳ ゴシック" w:hAnsi="ＭＳ ゴシック" w:cs="ＭＳ Ｐゴシック"/>
          <w:kern w:val="0"/>
          <w:szCs w:val="21"/>
        </w:rPr>
      </w:pPr>
      <w:r w:rsidRPr="00763FBD">
        <w:rPr>
          <w:rFonts w:ascii="ＭＳ ゴシック" w:eastAsia="ＭＳ ゴシック" w:hAnsi="ＭＳ ゴシック" w:cs="ＭＳ Ｐゴシック" w:hint="eastAsia"/>
          <w:kern w:val="0"/>
          <w:szCs w:val="21"/>
        </w:rPr>
        <w:t xml:space="preserve">３　「専ら従事する」とは、原則として当該事業における勤務時間を通じて当該サービス以外の職務に従事しないことをいう。　</w:t>
      </w:r>
    </w:p>
    <w:p w:rsidR="00763FBD" w:rsidRDefault="00763FBD" w:rsidP="00E655F4">
      <w:pPr>
        <w:rPr>
          <w:rFonts w:ascii="ＭＳ ゴシック" w:eastAsia="ＭＳ ゴシック" w:hAnsi="ＭＳ ゴシック"/>
          <w:szCs w:val="21"/>
        </w:rPr>
      </w:pPr>
    </w:p>
    <w:p w:rsidR="00212113" w:rsidRDefault="00212113" w:rsidP="00E655F4">
      <w:pPr>
        <w:rPr>
          <w:rFonts w:ascii="ＭＳ ゴシック" w:eastAsia="ＭＳ ゴシック" w:hAnsi="ＭＳ ゴシック"/>
          <w:szCs w:val="21"/>
        </w:rPr>
      </w:pPr>
    </w:p>
    <w:p w:rsidR="00212113" w:rsidRDefault="00212113" w:rsidP="00E655F4">
      <w:pPr>
        <w:rPr>
          <w:rFonts w:ascii="ＭＳ ゴシック" w:eastAsia="ＭＳ ゴシック" w:hAnsi="ＭＳ ゴシック"/>
          <w:szCs w:val="21"/>
        </w:rPr>
      </w:pPr>
    </w:p>
    <w:p w:rsidR="00212113" w:rsidRDefault="00212113" w:rsidP="00E655F4">
      <w:pPr>
        <w:rPr>
          <w:rFonts w:ascii="ＭＳ ゴシック" w:eastAsia="ＭＳ ゴシック" w:hAnsi="ＭＳ ゴシック"/>
          <w:szCs w:val="21"/>
        </w:rPr>
      </w:pPr>
    </w:p>
    <w:p w:rsidR="00212113" w:rsidRDefault="00212113" w:rsidP="00E655F4">
      <w:pPr>
        <w:rPr>
          <w:rFonts w:ascii="ＭＳ ゴシック" w:eastAsia="ＭＳ ゴシック" w:hAnsi="ＭＳ ゴシック"/>
          <w:szCs w:val="21"/>
        </w:rPr>
      </w:pPr>
    </w:p>
    <w:p w:rsidR="00212113" w:rsidRPr="00CE3B5A" w:rsidRDefault="00212113" w:rsidP="00E655F4">
      <w:pPr>
        <w:rPr>
          <w:rFonts w:ascii="ＭＳ ゴシック" w:eastAsia="ＭＳ ゴシック" w:hAnsi="ＭＳ ゴシック"/>
          <w:szCs w:val="21"/>
        </w:rPr>
      </w:pPr>
    </w:p>
    <w:p w:rsidR="00E655F4" w:rsidRPr="00CE3B5A" w:rsidRDefault="00CE3B5A" w:rsidP="00E655F4">
      <w:pPr>
        <w:rPr>
          <w:rFonts w:ascii="ＭＳ ゴシック" w:eastAsia="ＭＳ ゴシック" w:hAnsi="ＭＳ ゴシック"/>
          <w:b/>
          <w:sz w:val="24"/>
          <w:szCs w:val="24"/>
        </w:rPr>
      </w:pPr>
      <w:r w:rsidRPr="00CE3B5A">
        <w:rPr>
          <w:rFonts w:ascii="ＭＳ ゴシック" w:eastAsia="ＭＳ ゴシック" w:hAnsi="ＭＳ ゴシック" w:hint="eastAsia"/>
          <w:b/>
          <w:sz w:val="24"/>
          <w:szCs w:val="24"/>
        </w:rPr>
        <w:t>(２)設備に関する基準</w:t>
      </w:r>
      <w:r w:rsidR="005B32C4">
        <w:rPr>
          <w:rFonts w:ascii="ＭＳ ゴシック" w:eastAsia="ＭＳ ゴシック" w:hAnsi="ＭＳ ゴシック" w:hint="eastAsia"/>
          <w:b/>
          <w:sz w:val="24"/>
          <w:szCs w:val="24"/>
        </w:rPr>
        <w:t>の概要</w:t>
      </w:r>
    </w:p>
    <w:tbl>
      <w:tblPr>
        <w:tblStyle w:val="a3"/>
        <w:tblW w:w="0" w:type="auto"/>
        <w:tblLook w:val="04A0" w:firstRow="1" w:lastRow="0" w:firstColumn="1" w:lastColumn="0" w:noHBand="0" w:noVBand="1"/>
      </w:tblPr>
      <w:tblGrid>
        <w:gridCol w:w="1555"/>
        <w:gridCol w:w="6939"/>
      </w:tblGrid>
      <w:tr w:rsidR="00E655F4" w:rsidRPr="00CE3B5A" w:rsidTr="00E655F4">
        <w:tc>
          <w:tcPr>
            <w:tcW w:w="1555" w:type="dxa"/>
          </w:tcPr>
          <w:p w:rsidR="00E655F4" w:rsidRPr="00CE3B5A" w:rsidRDefault="00E655F4" w:rsidP="00E655F4">
            <w:pPr>
              <w:rPr>
                <w:rFonts w:ascii="ＭＳ ゴシック" w:eastAsia="ＭＳ ゴシック" w:hAnsi="ＭＳ ゴシック"/>
                <w:szCs w:val="21"/>
              </w:rPr>
            </w:pPr>
            <w:r w:rsidRPr="00CE3B5A">
              <w:rPr>
                <w:rFonts w:ascii="ＭＳ ゴシック" w:eastAsia="ＭＳ ゴシック" w:hAnsi="ＭＳ ゴシック" w:cs="Generic9-Regular" w:hint="eastAsia"/>
                <w:kern w:val="0"/>
                <w:szCs w:val="21"/>
              </w:rPr>
              <w:t>設備及び備品</w:t>
            </w:r>
          </w:p>
        </w:tc>
        <w:tc>
          <w:tcPr>
            <w:tcW w:w="6939" w:type="dxa"/>
          </w:tcPr>
          <w:p w:rsidR="00E655F4" w:rsidRPr="00CE3B5A" w:rsidRDefault="00E655F4" w:rsidP="00E63C49">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ア</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事業の運営を行うために必要な広さを有する専用の区画を</w:t>
            </w:r>
            <w:r w:rsidR="00E63C49">
              <w:rPr>
                <w:rFonts w:ascii="ＭＳ ゴシック" w:eastAsia="ＭＳ ゴシック" w:hAnsi="ＭＳ ゴシック" w:cs="Generic6-Regular" w:hint="eastAsia"/>
                <w:kern w:val="0"/>
                <w:szCs w:val="21"/>
              </w:rPr>
              <w:t>設けること。</w:t>
            </w:r>
          </w:p>
          <w:p w:rsidR="00E655F4" w:rsidRPr="00CE3B5A" w:rsidRDefault="00E655F4" w:rsidP="00E63C49">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・事務室又は区画については、利用申込の受付、相談等に対応するのに適切なスペースを確保することが必要です。</w:t>
            </w:r>
          </w:p>
          <w:p w:rsidR="00A729D5" w:rsidRPr="00A729D5" w:rsidRDefault="00E655F4"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・他の事業と同一の事務室であっても間仕切りする等他の事業の用に供するものと明確に区分されている、又は、区画が明確に特定されているのであれば差し支えありません。</w:t>
            </w:r>
          </w:p>
          <w:p w:rsidR="00E655F4" w:rsidRPr="00CE3B5A" w:rsidRDefault="00E655F4" w:rsidP="00E655F4">
            <w:pPr>
              <w:autoSpaceDE w:val="0"/>
              <w:autoSpaceDN w:val="0"/>
              <w:adjustRightInd w:val="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イ</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サービスの提供に必要な設備及び備品等を備えること</w:t>
            </w:r>
          </w:p>
          <w:p w:rsidR="00E655F4" w:rsidRPr="00CE3B5A" w:rsidRDefault="00E655F4" w:rsidP="00A729D5">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・特に手指を洗浄するための設備等感染症予防に必要な設備等に配慮することが必要です。</w:t>
            </w:r>
          </w:p>
          <w:p w:rsidR="00E655F4" w:rsidRPr="00CE3B5A" w:rsidRDefault="00E655F4" w:rsidP="00A729D5">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・事業の運営に支障がない場合は、同一敷地内の他事業所、施設等の設備、備品等を使用することができます。</w:t>
            </w:r>
          </w:p>
          <w:p w:rsidR="00A729D5" w:rsidRPr="00A729D5" w:rsidRDefault="00E655F4"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sidRPr="00CE3B5A">
              <w:rPr>
                <w:rFonts w:ascii="ＭＳ ゴシック" w:eastAsia="ＭＳ ゴシック" w:hAnsi="ＭＳ ゴシック" w:cs="Generic7-Regular" w:hint="eastAsia"/>
                <w:kern w:val="0"/>
                <w:szCs w:val="21"/>
              </w:rPr>
              <w:t>・指定夜間対応型訪問介護事業者が指定定期巡回・随時対応型訪問介護看護事業者の指定を併せて受け、同一の事業所においてこれらの事業が一体的に運営されている場合は、オペレーションサービスの提供に必要となる設備を双方の事業で共用することができます。</w:t>
            </w:r>
          </w:p>
          <w:p w:rsidR="00E655F4" w:rsidRPr="00CE3B5A" w:rsidRDefault="00E655F4" w:rsidP="00A729D5">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ウ</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利用者の心身の状況等の情報を蓄積することができる機器等及び随時適切に利用者からの通報を受け付けることができる通信機器等を備えること。ただし、利用者の心身の状況等の情報を蓄積することが出来る機器等については、指定夜間対応型訪問介護事業者が適切に利用者の心身の状況等の情報を蓄積するための体制を確保している場合であって、オペレーターが該当情報を常時閲覧できるときは、これを備えないことができる</w:t>
            </w:r>
          </w:p>
          <w:p w:rsidR="00A729D5" w:rsidRPr="00A729D5" w:rsidRDefault="00A729D5"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Pr>
                <w:rFonts w:ascii="ＭＳ ゴシック" w:eastAsia="ＭＳ ゴシック" w:hAnsi="ＭＳ ゴシック" w:cs="Generic7-Regular" w:hint="eastAsia"/>
                <w:kern w:val="0"/>
                <w:szCs w:val="21"/>
              </w:rPr>
              <w:t>・</w:t>
            </w:r>
            <w:r w:rsidR="00E655F4" w:rsidRPr="00CE3B5A">
              <w:rPr>
                <w:rFonts w:ascii="ＭＳ ゴシック" w:eastAsia="ＭＳ ゴシック" w:hAnsi="ＭＳ ゴシック" w:cs="Generic7-Regular" w:hint="eastAsia"/>
                <w:kern w:val="0"/>
                <w:szCs w:val="21"/>
              </w:rPr>
              <w:t>オペレーションセンターの通信機器は利用者の心身の状況等の情報を蓄積し、利用者からの通報を受信した際に瞬時にそれらの情報が把握できるものでなければならないが、通報を受信する機器と、利用者の心身の情報を蓄積する機器は同一の機器でなくても差し支えない。したがって、通報を受け付ける機器としては、一般の携帯電話等であっても差し支えありません。</w:t>
            </w:r>
          </w:p>
          <w:p w:rsidR="00E655F4" w:rsidRPr="00CE3B5A" w:rsidRDefault="00E655F4" w:rsidP="00A729D5">
            <w:pPr>
              <w:autoSpaceDE w:val="0"/>
              <w:autoSpaceDN w:val="0"/>
              <w:adjustRightInd w:val="0"/>
              <w:ind w:left="210" w:hangingChars="100" w:hanging="210"/>
              <w:jc w:val="left"/>
              <w:rPr>
                <w:rFonts w:ascii="ＭＳ ゴシック" w:eastAsia="ＭＳ ゴシック" w:hAnsi="ＭＳ ゴシック" w:cs="Generic6-Regular"/>
                <w:kern w:val="0"/>
                <w:szCs w:val="21"/>
              </w:rPr>
            </w:pPr>
            <w:r w:rsidRPr="00CE3B5A">
              <w:rPr>
                <w:rFonts w:ascii="ＭＳ ゴシック" w:eastAsia="ＭＳ ゴシック" w:hAnsi="ＭＳ ゴシック" w:cs="Generic6-Regular" w:hint="eastAsia"/>
                <w:kern w:val="0"/>
                <w:szCs w:val="21"/>
              </w:rPr>
              <w:t>エ</w:t>
            </w:r>
            <w:r w:rsidRPr="00CE3B5A">
              <w:rPr>
                <w:rFonts w:ascii="ＭＳ ゴシック" w:eastAsia="ＭＳ ゴシック" w:hAnsi="ＭＳ ゴシック" w:cs="Generic6-Regular"/>
                <w:kern w:val="0"/>
                <w:szCs w:val="21"/>
              </w:rPr>
              <w:t xml:space="preserve"> </w:t>
            </w:r>
            <w:r w:rsidRPr="00CE3B5A">
              <w:rPr>
                <w:rFonts w:ascii="ＭＳ ゴシック" w:eastAsia="ＭＳ ゴシック" w:hAnsi="ＭＳ ゴシック" w:cs="Generic6-Regular" w:hint="eastAsia"/>
                <w:kern w:val="0"/>
                <w:szCs w:val="21"/>
              </w:rPr>
              <w:t>利用者が援助を必要とする状態となったときに適切にオペレーションセンターに通報できるよう、利用者に通報のための端末機器を配布すること。ただし、利用者が適切にオペレーションセンターに随時の通報を行うことが出来る場合は、この限りではない</w:t>
            </w:r>
          </w:p>
          <w:p w:rsidR="00A729D5" w:rsidRPr="00A729D5" w:rsidRDefault="00A729D5" w:rsidP="00212113">
            <w:pPr>
              <w:autoSpaceDE w:val="0"/>
              <w:autoSpaceDN w:val="0"/>
              <w:adjustRightInd w:val="0"/>
              <w:ind w:left="210" w:hangingChars="100" w:hanging="210"/>
              <w:jc w:val="left"/>
              <w:rPr>
                <w:rFonts w:ascii="ＭＳ ゴシック" w:eastAsia="ＭＳ ゴシック" w:hAnsi="ＭＳ ゴシック" w:cs="Generic7-Regular"/>
                <w:kern w:val="0"/>
                <w:szCs w:val="21"/>
              </w:rPr>
            </w:pPr>
            <w:r>
              <w:rPr>
                <w:rFonts w:ascii="ＭＳ ゴシック" w:eastAsia="ＭＳ ゴシック" w:hAnsi="ＭＳ ゴシック" w:cs="Generic7-Regular" w:hint="eastAsia"/>
                <w:kern w:val="0"/>
                <w:szCs w:val="21"/>
              </w:rPr>
              <w:t>・</w:t>
            </w:r>
            <w:r w:rsidR="00E655F4" w:rsidRPr="00CE3B5A">
              <w:rPr>
                <w:rFonts w:ascii="ＭＳ ゴシック" w:eastAsia="ＭＳ ゴシック" w:hAnsi="ＭＳ ゴシック" w:cs="Generic7-Regular" w:hint="eastAsia"/>
                <w:kern w:val="0"/>
                <w:szCs w:val="21"/>
              </w:rPr>
              <w:t>利用者に配布するケアコール端末は、利用者が援助を必要とする状態となったときにボタンを押すなどにより、簡単にオペレーションターに通報できるものでなければなりません。ただし、利用者の心身の状況によって、一般の家庭用電話や携帯電話でも随時の通報を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p w:rsidR="00E655F4" w:rsidRPr="00CE3B5A" w:rsidRDefault="00A729D5" w:rsidP="00E655F4">
            <w:pPr>
              <w:autoSpaceDE w:val="0"/>
              <w:autoSpaceDN w:val="0"/>
              <w:adjustRightInd w:val="0"/>
              <w:jc w:val="left"/>
              <w:rPr>
                <w:rFonts w:ascii="ＭＳ ゴシック" w:eastAsia="ＭＳ ゴシック" w:hAnsi="ＭＳ ゴシック" w:cs="Generic2-Regular"/>
                <w:kern w:val="0"/>
                <w:szCs w:val="21"/>
              </w:rPr>
            </w:pPr>
            <w:r>
              <w:rPr>
                <w:rFonts w:ascii="ＭＳ ゴシック" w:eastAsia="ＭＳ ゴシック" w:hAnsi="ＭＳ ゴシック" w:cs="Generic2-Regular" w:hint="eastAsia"/>
                <w:kern w:val="0"/>
                <w:szCs w:val="21"/>
              </w:rPr>
              <w:t>※</w:t>
            </w:r>
            <w:r w:rsidR="00E655F4" w:rsidRPr="00CE3B5A">
              <w:rPr>
                <w:rFonts w:ascii="ＭＳ ゴシック" w:eastAsia="ＭＳ ゴシック" w:hAnsi="ＭＳ ゴシック" w:cs="Generic2-Regular" w:hint="eastAsia"/>
                <w:kern w:val="0"/>
                <w:szCs w:val="21"/>
              </w:rPr>
              <w:t>オペレーションセンターを設置しない場合</w:t>
            </w:r>
          </w:p>
          <w:p w:rsidR="00E655F4" w:rsidRPr="00CE3B5A" w:rsidRDefault="00A729D5" w:rsidP="00A729D5">
            <w:pPr>
              <w:autoSpaceDE w:val="0"/>
              <w:autoSpaceDN w:val="0"/>
              <w:adjustRightInd w:val="0"/>
              <w:ind w:left="210" w:hangingChars="100" w:hanging="210"/>
              <w:jc w:val="left"/>
              <w:rPr>
                <w:rFonts w:ascii="ＭＳ ゴシック" w:eastAsia="ＭＳ ゴシック" w:hAnsi="ＭＳ ゴシック"/>
                <w:szCs w:val="21"/>
              </w:rPr>
            </w:pPr>
            <w:r>
              <w:rPr>
                <w:rFonts w:ascii="ＭＳ ゴシック" w:eastAsia="ＭＳ ゴシック" w:hAnsi="ＭＳ ゴシック" w:cs="Generic7-Regular" w:hint="eastAsia"/>
                <w:kern w:val="0"/>
                <w:szCs w:val="21"/>
              </w:rPr>
              <w:t>・</w:t>
            </w:r>
            <w:r w:rsidR="00E655F4" w:rsidRPr="00CE3B5A">
              <w:rPr>
                <w:rFonts w:ascii="ＭＳ ゴシック" w:eastAsia="ＭＳ ゴシック" w:hAnsi="ＭＳ ゴシック" w:cs="Generic7-Regular" w:hint="eastAsia"/>
                <w:kern w:val="0"/>
                <w:szCs w:val="21"/>
              </w:rPr>
              <w:t>オペレーションセンターを設置しない場合にあっても、オペレーションセンターにおける通信機器に相当するもの及び利用者に配布するケアコール端末は必要です。</w:t>
            </w:r>
          </w:p>
        </w:tc>
      </w:tr>
    </w:tbl>
    <w:p w:rsidR="00767A86" w:rsidRPr="00767A86" w:rsidRDefault="00767A86" w:rsidP="00767A86">
      <w:pPr>
        <w:spacing w:line="240" w:lineRule="exact"/>
        <w:rPr>
          <w:rFonts w:ascii="Century" w:eastAsia="ＭＳ ゴシック" w:hAnsi="Century" w:cs="Times New Roman"/>
          <w:sz w:val="22"/>
        </w:rPr>
      </w:pPr>
    </w:p>
    <w:p w:rsidR="00767A86" w:rsidRPr="00767A86" w:rsidRDefault="00767A86" w:rsidP="00767A86">
      <w:pPr>
        <w:adjustRightInd w:val="0"/>
        <w:snapToGrid w:val="0"/>
        <w:rPr>
          <w:rFonts w:ascii="ＭＳ 明朝" w:eastAsia="ＭＳ 明朝" w:hAnsi="ＭＳ 明朝" w:cs="Times New Roman"/>
          <w:b/>
          <w:szCs w:val="24"/>
        </w:rPr>
      </w:pPr>
      <w:r w:rsidRPr="00767A86">
        <w:rPr>
          <w:rFonts w:ascii="ＭＳ 明朝" w:eastAsia="ＭＳ 明朝" w:hAnsi="ＭＳ 明朝" w:cs="Times New Roman"/>
          <w:b/>
          <w:szCs w:val="24"/>
        </w:rPr>
        <w:t>【</w:t>
      </w:r>
      <w:r w:rsidRPr="00767A86">
        <w:rPr>
          <w:rFonts w:ascii="ＭＳ 明朝" w:eastAsia="ＭＳ 明朝" w:hAnsi="ＭＳ 明朝" w:cs="Times New Roman" w:hint="eastAsia"/>
          <w:b/>
          <w:szCs w:val="24"/>
        </w:rPr>
        <w:t>人員基準等について</w:t>
      </w:r>
      <w:r w:rsidRPr="00767A86">
        <w:rPr>
          <w:rFonts w:ascii="ＭＳ 明朝" w:eastAsia="ＭＳ 明朝" w:hAnsi="ＭＳ 明朝" w:cs="Times New Roman"/>
          <w:b/>
          <w:szCs w:val="24"/>
        </w:rPr>
        <w:t>】</w:t>
      </w:r>
    </w:p>
    <w:p w:rsidR="00767A86" w:rsidRPr="00767A86" w:rsidRDefault="00767A86" w:rsidP="00767A86">
      <w:pPr>
        <w:adjustRightInd w:val="0"/>
        <w:snapToGrid w:val="0"/>
        <w:ind w:leftChars="100" w:left="421" w:hangingChars="100" w:hanging="211"/>
        <w:rPr>
          <w:rFonts w:ascii="ＭＳ 明朝" w:eastAsia="ＭＳ 明朝" w:hAnsi="ＭＳ 明朝" w:cs="Times New Roman"/>
          <w:b/>
          <w:sz w:val="22"/>
        </w:rPr>
      </w:pPr>
      <w:r w:rsidRPr="00767A86">
        <w:rPr>
          <w:rFonts w:ascii="ＭＳ 明朝" w:eastAsia="ＭＳ 明朝" w:hAnsi="ＭＳ 明朝" w:cs="Times New Roman" w:hint="eastAsia"/>
          <w:b/>
          <w:szCs w:val="24"/>
        </w:rPr>
        <w:t>○</w:t>
      </w:r>
      <w:r w:rsidRPr="00767A86">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居宅サービス、介護予防サービス、居宅介護支援、地域密着型サービス、地域密着型介護予防サービスにおける人員基準等については、市町村条例及び厚生労働省令等をご参照ください。</w:t>
      </w:r>
    </w:p>
    <w:p w:rsidR="00767A86" w:rsidRPr="00767A86" w:rsidRDefault="00767A86" w:rsidP="00767A86">
      <w:pPr>
        <w:spacing w:line="240" w:lineRule="exact"/>
        <w:rPr>
          <w:rFonts w:ascii="ＭＳ 明朝" w:eastAsia="ＭＳ 明朝" w:hAnsi="ＭＳ 明朝" w:cs="Times New Roman"/>
          <w:sz w:val="18"/>
          <w:szCs w:val="18"/>
        </w:rPr>
      </w:pPr>
    </w:p>
    <w:p w:rsidR="00767A86" w:rsidRPr="00767A86" w:rsidRDefault="00767A86" w:rsidP="00767A86">
      <w:pPr>
        <w:rPr>
          <w:rFonts w:ascii="ＭＳ 明朝" w:eastAsia="ＭＳ 明朝" w:hAnsi="ＭＳ 明朝" w:cs="Times New Roman"/>
          <w:b/>
          <w:sz w:val="22"/>
        </w:rPr>
      </w:pPr>
      <w:r w:rsidRPr="00767A86">
        <w:rPr>
          <w:rFonts w:ascii="ＭＳ 明朝" w:eastAsia="ＭＳ 明朝" w:hAnsi="ＭＳ 明朝" w:cs="Times New Roman" w:hint="eastAsia"/>
          <w:b/>
          <w:sz w:val="22"/>
        </w:rPr>
        <w:t>【厚生労働省令等</w:t>
      </w:r>
      <w:r w:rsidRPr="00767A86">
        <w:rPr>
          <w:rFonts w:ascii="ＭＳ 明朝" w:eastAsia="ＭＳ 明朝" w:hAnsi="ＭＳ 明朝" w:cs="Times New Roman"/>
          <w:b/>
          <w:sz w:val="22"/>
        </w:rPr>
        <w:t>&lt;参考&gt;</w:t>
      </w:r>
      <w:r w:rsidRPr="00767A86">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00"/>
        <w:gridCol w:w="3899"/>
      </w:tblGrid>
      <w:tr w:rsidR="00767A86" w:rsidRPr="00767A86" w:rsidTr="004F2751">
        <w:trPr>
          <w:trHeight w:val="397"/>
        </w:trPr>
        <w:tc>
          <w:tcPr>
            <w:tcW w:w="636" w:type="dxa"/>
            <w:tcBorders>
              <w:right w:val="single" w:sz="4" w:space="0" w:color="auto"/>
            </w:tcBorders>
            <w:shd w:val="clear" w:color="auto" w:fill="auto"/>
          </w:tcPr>
          <w:p w:rsidR="00767A86" w:rsidRPr="00767A86" w:rsidRDefault="00767A86" w:rsidP="00767A86">
            <w:pP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区分</w:t>
            </w:r>
          </w:p>
        </w:tc>
        <w:tc>
          <w:tcPr>
            <w:tcW w:w="4717" w:type="dxa"/>
            <w:tcBorders>
              <w:left w:val="single" w:sz="4" w:space="0" w:color="auto"/>
            </w:tcBorders>
            <w:shd w:val="clear" w:color="auto" w:fill="auto"/>
          </w:tcPr>
          <w:p w:rsidR="00767A86" w:rsidRPr="00767A86" w:rsidRDefault="00767A86" w:rsidP="00767A86">
            <w:pPr>
              <w:jc w:val="cente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基準</w:t>
            </w:r>
          </w:p>
        </w:tc>
        <w:tc>
          <w:tcPr>
            <w:tcW w:w="4501" w:type="dxa"/>
            <w:shd w:val="clear" w:color="auto" w:fill="auto"/>
          </w:tcPr>
          <w:p w:rsidR="00767A86" w:rsidRPr="00767A86" w:rsidRDefault="00767A86" w:rsidP="00767A86">
            <w:pPr>
              <w:jc w:val="cente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解釈通知</w:t>
            </w:r>
          </w:p>
        </w:tc>
      </w:tr>
      <w:tr w:rsidR="00767A86" w:rsidRPr="00767A86" w:rsidTr="004F2751">
        <w:trPr>
          <w:trHeight w:val="679"/>
        </w:trPr>
        <w:tc>
          <w:tcPr>
            <w:tcW w:w="636" w:type="dxa"/>
            <w:vMerge w:val="restart"/>
            <w:tcBorders>
              <w:right w:val="single" w:sz="4" w:space="0" w:color="auto"/>
            </w:tcBorders>
            <w:shd w:val="clear" w:color="auto" w:fill="auto"/>
            <w:vAlign w:val="center"/>
          </w:tcPr>
          <w:p w:rsidR="00767A86" w:rsidRPr="00767A86" w:rsidRDefault="00767A86" w:rsidP="00767A86">
            <w:pP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居宅</w:t>
            </w:r>
          </w:p>
        </w:tc>
        <w:tc>
          <w:tcPr>
            <w:tcW w:w="4717" w:type="dxa"/>
            <w:tcBorders>
              <w:left w:val="single" w:sz="4" w:space="0" w:color="auto"/>
            </w:tcBorders>
            <w:shd w:val="clear" w:color="auto" w:fill="auto"/>
            <w:vAlign w:val="center"/>
          </w:tcPr>
          <w:p w:rsidR="00767A86" w:rsidRPr="00767A86" w:rsidRDefault="00767A86" w:rsidP="00767A86">
            <w:pPr>
              <w:jc w:val="left"/>
              <w:rPr>
                <w:rFonts w:ascii="ＭＳ 明朝" w:eastAsia="ＭＳ 明朝" w:hAnsi="ＭＳ 明朝" w:cs="Times New Roman"/>
                <w:b/>
                <w:sz w:val="18"/>
                <w:szCs w:val="18"/>
              </w:rPr>
            </w:pPr>
            <w:r w:rsidRPr="00767A86">
              <w:rPr>
                <w:rFonts w:ascii="ＭＳ 明朝" w:eastAsia="ＭＳ 明朝" w:hAnsi="ＭＳ 明朝" w:cs="Times New Roman" w:hint="eastAsia"/>
                <w:sz w:val="18"/>
                <w:szCs w:val="18"/>
              </w:rPr>
              <w:t>指定居宅サービス等の事業の人員、設備及び運営に関する基準（平成11</w:t>
            </w:r>
            <w:r w:rsidRPr="00767A86">
              <w:rPr>
                <w:rFonts w:ascii="ＭＳ 明朝" w:eastAsia="ＭＳ 明朝" w:hAnsi="ＭＳ 明朝" w:cs="Times New Roman"/>
                <w:sz w:val="18"/>
                <w:szCs w:val="18"/>
              </w:rPr>
              <w:t>年</w:t>
            </w:r>
            <w:r w:rsidRPr="00767A86">
              <w:rPr>
                <w:rFonts w:ascii="ＭＳ 明朝" w:eastAsia="ＭＳ 明朝" w:hAnsi="ＭＳ 明朝" w:cs="Times New Roman" w:hint="eastAsia"/>
                <w:sz w:val="18"/>
                <w:szCs w:val="18"/>
              </w:rPr>
              <w:t xml:space="preserve"> </w:t>
            </w:r>
            <w:r w:rsidRPr="00767A86">
              <w:rPr>
                <w:rFonts w:ascii="ＭＳ 明朝" w:eastAsia="ＭＳ 明朝" w:hAnsi="ＭＳ 明朝" w:cs="Times New Roman"/>
                <w:sz w:val="18"/>
                <w:szCs w:val="18"/>
              </w:rPr>
              <w:t>厚生省</w:t>
            </w:r>
            <w:r w:rsidRPr="00767A86">
              <w:rPr>
                <w:rFonts w:ascii="ＭＳ 明朝" w:eastAsia="ＭＳ 明朝" w:hAnsi="ＭＳ 明朝" w:cs="Times New Roman" w:hint="eastAsia"/>
                <w:sz w:val="18"/>
                <w:szCs w:val="18"/>
              </w:rPr>
              <w:t>令</w:t>
            </w:r>
            <w:r w:rsidRPr="00767A86">
              <w:rPr>
                <w:rFonts w:ascii="ＭＳ 明朝" w:eastAsia="ＭＳ 明朝" w:hAnsi="ＭＳ 明朝" w:cs="Times New Roman"/>
                <w:sz w:val="18"/>
                <w:szCs w:val="18"/>
              </w:rPr>
              <w:t>第</w:t>
            </w:r>
            <w:r w:rsidRPr="00767A86">
              <w:rPr>
                <w:rFonts w:ascii="ＭＳ 明朝" w:eastAsia="ＭＳ 明朝" w:hAnsi="ＭＳ 明朝" w:cs="Times New Roman" w:hint="eastAsia"/>
                <w:sz w:val="18"/>
                <w:szCs w:val="18"/>
              </w:rPr>
              <w:t>37</w:t>
            </w:r>
            <w:r w:rsidRPr="00767A86">
              <w:rPr>
                <w:rFonts w:ascii="ＭＳ 明朝" w:eastAsia="ＭＳ 明朝" w:hAnsi="ＭＳ 明朝" w:cs="Times New Roman"/>
                <w:sz w:val="18"/>
                <w:szCs w:val="18"/>
              </w:rPr>
              <w:t>号）</w:t>
            </w:r>
          </w:p>
        </w:tc>
        <w:tc>
          <w:tcPr>
            <w:tcW w:w="4501" w:type="dxa"/>
            <w:vMerge w:val="restart"/>
            <w:shd w:val="clear" w:color="auto" w:fill="auto"/>
            <w:vAlign w:val="center"/>
          </w:tcPr>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767A86" w:rsidRPr="00767A86" w:rsidTr="004F2751">
        <w:trPr>
          <w:trHeight w:val="1128"/>
        </w:trPr>
        <w:tc>
          <w:tcPr>
            <w:tcW w:w="636" w:type="dxa"/>
            <w:vMerge/>
            <w:tcBorders>
              <w:right w:val="single" w:sz="4" w:space="0" w:color="auto"/>
            </w:tcBorders>
            <w:shd w:val="clear" w:color="auto" w:fill="auto"/>
          </w:tcPr>
          <w:p w:rsidR="00767A86" w:rsidRPr="00767A86" w:rsidRDefault="00767A86" w:rsidP="00767A86">
            <w:pPr>
              <w:rPr>
                <w:rFonts w:ascii="ＭＳ 明朝" w:eastAsia="ＭＳ 明朝" w:hAnsi="ＭＳ 明朝" w:cs="Times New Roman"/>
                <w:b/>
                <w:sz w:val="18"/>
                <w:szCs w:val="18"/>
              </w:rPr>
            </w:pPr>
          </w:p>
        </w:tc>
        <w:tc>
          <w:tcPr>
            <w:tcW w:w="4717" w:type="dxa"/>
            <w:tcBorders>
              <w:top w:val="dashSmallGap" w:sz="4" w:space="0" w:color="auto"/>
              <w:left w:val="single" w:sz="4" w:space="0" w:color="auto"/>
            </w:tcBorders>
            <w:shd w:val="clear" w:color="auto" w:fill="auto"/>
            <w:vAlign w:val="center"/>
          </w:tcPr>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p>
          <w:p w:rsidR="00767A86" w:rsidRPr="00767A86" w:rsidRDefault="00767A86" w:rsidP="00767A86">
            <w:pPr>
              <w:jc w:val="left"/>
              <w:rPr>
                <w:rFonts w:ascii="ＭＳ 明朝" w:eastAsia="ＭＳ 明朝" w:hAnsi="ＭＳ 明朝" w:cs="Times New Roman"/>
                <w:b/>
                <w:sz w:val="18"/>
                <w:szCs w:val="18"/>
              </w:rPr>
            </w:pPr>
            <w:r w:rsidRPr="00767A86">
              <w:rPr>
                <w:rFonts w:ascii="ＭＳ 明朝" w:eastAsia="ＭＳ 明朝" w:hAnsi="ＭＳ 明朝" w:cs="Times New Roman" w:hint="eastAsia"/>
                <w:sz w:val="18"/>
                <w:szCs w:val="18"/>
              </w:rPr>
              <w:t>（平成18</w:t>
            </w:r>
            <w:r w:rsidRPr="00767A86">
              <w:rPr>
                <w:rFonts w:ascii="ＭＳ 明朝" w:eastAsia="ＭＳ 明朝" w:hAnsi="ＭＳ 明朝" w:cs="Times New Roman"/>
                <w:sz w:val="18"/>
                <w:szCs w:val="18"/>
              </w:rPr>
              <w:t>年厚生</w:t>
            </w:r>
            <w:r w:rsidRPr="00767A86">
              <w:rPr>
                <w:rFonts w:ascii="ＭＳ 明朝" w:eastAsia="ＭＳ 明朝" w:hAnsi="ＭＳ 明朝" w:cs="Times New Roman" w:hint="eastAsia"/>
                <w:sz w:val="18"/>
                <w:szCs w:val="18"/>
              </w:rPr>
              <w:t>労働</w:t>
            </w:r>
            <w:r w:rsidRPr="00767A86">
              <w:rPr>
                <w:rFonts w:ascii="ＭＳ 明朝" w:eastAsia="ＭＳ 明朝" w:hAnsi="ＭＳ 明朝" w:cs="Times New Roman"/>
                <w:sz w:val="18"/>
                <w:szCs w:val="18"/>
              </w:rPr>
              <w:t>省</w:t>
            </w:r>
            <w:r w:rsidRPr="00767A86">
              <w:rPr>
                <w:rFonts w:ascii="ＭＳ 明朝" w:eastAsia="ＭＳ 明朝" w:hAnsi="ＭＳ 明朝" w:cs="Times New Roman" w:hint="eastAsia"/>
                <w:sz w:val="18"/>
                <w:szCs w:val="18"/>
              </w:rPr>
              <w:t>令</w:t>
            </w:r>
            <w:r w:rsidRPr="00767A86">
              <w:rPr>
                <w:rFonts w:ascii="ＭＳ 明朝" w:eastAsia="ＭＳ 明朝" w:hAnsi="ＭＳ 明朝" w:cs="Times New Roman"/>
                <w:sz w:val="18"/>
                <w:szCs w:val="18"/>
              </w:rPr>
              <w:t>第</w:t>
            </w:r>
            <w:r w:rsidRPr="00767A86">
              <w:rPr>
                <w:rFonts w:ascii="ＭＳ 明朝" w:eastAsia="ＭＳ 明朝" w:hAnsi="ＭＳ 明朝" w:cs="Times New Roman" w:hint="eastAsia"/>
                <w:sz w:val="18"/>
                <w:szCs w:val="18"/>
              </w:rPr>
              <w:t>35</w:t>
            </w:r>
            <w:r w:rsidRPr="00767A86">
              <w:rPr>
                <w:rFonts w:ascii="ＭＳ 明朝" w:eastAsia="ＭＳ 明朝" w:hAnsi="ＭＳ 明朝" w:cs="Times New Roman"/>
                <w:sz w:val="18"/>
                <w:szCs w:val="18"/>
              </w:rPr>
              <w:t>号）</w:t>
            </w:r>
          </w:p>
        </w:tc>
        <w:tc>
          <w:tcPr>
            <w:tcW w:w="4501" w:type="dxa"/>
            <w:vMerge/>
            <w:shd w:val="clear" w:color="auto" w:fill="auto"/>
          </w:tcPr>
          <w:p w:rsidR="00767A86" w:rsidRPr="00767A86" w:rsidRDefault="00767A86" w:rsidP="00767A86">
            <w:pPr>
              <w:ind w:left="180" w:hangingChars="100" w:hanging="180"/>
              <w:rPr>
                <w:rFonts w:ascii="ＭＳ 明朝" w:eastAsia="ＭＳ 明朝" w:hAnsi="ＭＳ 明朝" w:cs="Times New Roman"/>
                <w:sz w:val="18"/>
                <w:szCs w:val="18"/>
              </w:rPr>
            </w:pPr>
          </w:p>
        </w:tc>
      </w:tr>
      <w:tr w:rsidR="00767A86" w:rsidRPr="00767A86" w:rsidTr="004F2751">
        <w:trPr>
          <w:trHeight w:val="833"/>
        </w:trPr>
        <w:tc>
          <w:tcPr>
            <w:tcW w:w="636" w:type="dxa"/>
            <w:tcBorders>
              <w:right w:val="single" w:sz="4" w:space="0" w:color="auto"/>
            </w:tcBorders>
            <w:shd w:val="clear" w:color="auto" w:fill="auto"/>
            <w:vAlign w:val="center"/>
          </w:tcPr>
          <w:p w:rsidR="00767A86" w:rsidRPr="00767A86" w:rsidRDefault="00767A86" w:rsidP="00767A86">
            <w:pPr>
              <w:jc w:val="cente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居宅介護支援</w:t>
            </w:r>
          </w:p>
        </w:tc>
        <w:tc>
          <w:tcPr>
            <w:tcW w:w="4717" w:type="dxa"/>
            <w:tcBorders>
              <w:left w:val="single" w:sz="4" w:space="0" w:color="auto"/>
            </w:tcBorders>
            <w:shd w:val="clear" w:color="auto" w:fill="auto"/>
            <w:vAlign w:val="center"/>
          </w:tcPr>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指定居宅介護支援等の事業の人員及び運営に関する基準</w:t>
            </w:r>
          </w:p>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（平成11</w:t>
            </w:r>
            <w:r w:rsidRPr="00767A86">
              <w:rPr>
                <w:rFonts w:ascii="ＭＳ 明朝" w:eastAsia="ＭＳ 明朝" w:hAnsi="ＭＳ 明朝" w:cs="Times New Roman"/>
                <w:sz w:val="18"/>
                <w:szCs w:val="18"/>
              </w:rPr>
              <w:t>年</w:t>
            </w:r>
            <w:r w:rsidRPr="00767A86">
              <w:rPr>
                <w:rFonts w:ascii="ＭＳ 明朝" w:eastAsia="ＭＳ 明朝" w:hAnsi="ＭＳ 明朝" w:cs="Times New Roman" w:hint="eastAsia"/>
                <w:sz w:val="18"/>
                <w:szCs w:val="18"/>
              </w:rPr>
              <w:t xml:space="preserve"> </w:t>
            </w:r>
            <w:r w:rsidRPr="00767A86">
              <w:rPr>
                <w:rFonts w:ascii="ＭＳ 明朝" w:eastAsia="ＭＳ 明朝" w:hAnsi="ＭＳ 明朝" w:cs="Times New Roman"/>
                <w:sz w:val="18"/>
                <w:szCs w:val="18"/>
              </w:rPr>
              <w:t>厚生省</w:t>
            </w:r>
            <w:r w:rsidRPr="00767A86">
              <w:rPr>
                <w:rFonts w:ascii="ＭＳ 明朝" w:eastAsia="ＭＳ 明朝" w:hAnsi="ＭＳ 明朝" w:cs="Times New Roman" w:hint="eastAsia"/>
                <w:sz w:val="18"/>
                <w:szCs w:val="18"/>
              </w:rPr>
              <w:t>令</w:t>
            </w:r>
            <w:r w:rsidRPr="00767A86">
              <w:rPr>
                <w:rFonts w:ascii="ＭＳ 明朝" w:eastAsia="ＭＳ 明朝" w:hAnsi="ＭＳ 明朝" w:cs="Times New Roman"/>
                <w:sz w:val="18"/>
                <w:szCs w:val="18"/>
              </w:rPr>
              <w:t>第</w:t>
            </w:r>
            <w:r w:rsidRPr="00767A86">
              <w:rPr>
                <w:rFonts w:ascii="ＭＳ 明朝" w:eastAsia="ＭＳ 明朝" w:hAnsi="ＭＳ 明朝" w:cs="Times New Roman" w:hint="eastAsia"/>
                <w:sz w:val="18"/>
                <w:szCs w:val="18"/>
              </w:rPr>
              <w:t>38</w:t>
            </w:r>
            <w:r w:rsidRPr="00767A86">
              <w:rPr>
                <w:rFonts w:ascii="ＭＳ 明朝" w:eastAsia="ＭＳ 明朝" w:hAnsi="ＭＳ 明朝" w:cs="Times New Roman"/>
                <w:sz w:val="18"/>
                <w:szCs w:val="18"/>
              </w:rPr>
              <w:t>号）</w:t>
            </w:r>
          </w:p>
        </w:tc>
        <w:tc>
          <w:tcPr>
            <w:tcW w:w="4501" w:type="dxa"/>
            <w:shd w:val="clear" w:color="auto" w:fill="auto"/>
            <w:vAlign w:val="center"/>
          </w:tcPr>
          <w:p w:rsidR="00767A86" w:rsidRPr="00767A86" w:rsidRDefault="00767A86" w:rsidP="00767A86">
            <w:pPr>
              <w:jc w:val="left"/>
              <w:rPr>
                <w:rFonts w:ascii="ＭＳ 明朝" w:eastAsia="ＭＳ 明朝" w:hAnsi="ＭＳ 明朝" w:cs="Times New Roman"/>
                <w:b/>
                <w:sz w:val="18"/>
                <w:szCs w:val="18"/>
              </w:rPr>
            </w:pPr>
            <w:r w:rsidRPr="00767A86">
              <w:rPr>
                <w:rFonts w:ascii="ＭＳ 明朝" w:eastAsia="ＭＳ 明朝" w:hAnsi="ＭＳ 明朝" w:cs="Times New Roman" w:hint="eastAsia"/>
                <w:sz w:val="18"/>
                <w:szCs w:val="18"/>
              </w:rPr>
              <w:t>指定居宅介護支援等の事業の人員及び運営に関する基準について（平成11</w:t>
            </w:r>
            <w:r w:rsidRPr="00767A86">
              <w:rPr>
                <w:rFonts w:ascii="ＭＳ 明朝" w:eastAsia="ＭＳ 明朝" w:hAnsi="ＭＳ 明朝" w:cs="Times New Roman"/>
                <w:sz w:val="18"/>
                <w:szCs w:val="18"/>
              </w:rPr>
              <w:t>年</w:t>
            </w:r>
            <w:r w:rsidRPr="00767A86">
              <w:rPr>
                <w:rFonts w:ascii="ＭＳ 明朝" w:eastAsia="ＭＳ 明朝" w:hAnsi="ＭＳ 明朝" w:cs="Times New Roman" w:hint="eastAsia"/>
                <w:sz w:val="18"/>
                <w:szCs w:val="18"/>
              </w:rPr>
              <w:t xml:space="preserve"> </w:t>
            </w:r>
            <w:r w:rsidRPr="00767A86">
              <w:rPr>
                <w:rFonts w:ascii="ＭＳ 明朝" w:eastAsia="ＭＳ 明朝" w:hAnsi="ＭＳ 明朝" w:cs="Times New Roman"/>
                <w:sz w:val="18"/>
                <w:szCs w:val="18"/>
              </w:rPr>
              <w:t>老企第</w:t>
            </w:r>
            <w:r w:rsidRPr="00767A86">
              <w:rPr>
                <w:rFonts w:ascii="ＭＳ 明朝" w:eastAsia="ＭＳ 明朝" w:hAnsi="ＭＳ 明朝" w:cs="Times New Roman" w:hint="eastAsia"/>
                <w:sz w:val="18"/>
                <w:szCs w:val="18"/>
              </w:rPr>
              <w:t>22</w:t>
            </w:r>
            <w:r w:rsidRPr="00767A86">
              <w:rPr>
                <w:rFonts w:ascii="ＭＳ 明朝" w:eastAsia="ＭＳ 明朝" w:hAnsi="ＭＳ 明朝" w:cs="Times New Roman"/>
                <w:sz w:val="18"/>
                <w:szCs w:val="18"/>
              </w:rPr>
              <w:t>号）</w:t>
            </w:r>
          </w:p>
        </w:tc>
      </w:tr>
      <w:tr w:rsidR="00767A86" w:rsidRPr="00767A86" w:rsidTr="004F2751">
        <w:trPr>
          <w:trHeight w:val="778"/>
        </w:trPr>
        <w:tc>
          <w:tcPr>
            <w:tcW w:w="636" w:type="dxa"/>
            <w:vMerge w:val="restart"/>
            <w:tcBorders>
              <w:right w:val="single" w:sz="4" w:space="0" w:color="auto"/>
            </w:tcBorders>
            <w:shd w:val="clear" w:color="auto" w:fill="auto"/>
            <w:vAlign w:val="center"/>
          </w:tcPr>
          <w:p w:rsidR="00767A86" w:rsidRPr="00767A86" w:rsidRDefault="00767A86" w:rsidP="00767A86">
            <w:pPr>
              <w:jc w:val="center"/>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地域密着</w:t>
            </w:r>
          </w:p>
        </w:tc>
        <w:tc>
          <w:tcPr>
            <w:tcW w:w="4717" w:type="dxa"/>
            <w:tcBorders>
              <w:left w:val="single" w:sz="4" w:space="0" w:color="auto"/>
              <w:bottom w:val="dashSmallGap" w:sz="4" w:space="0" w:color="auto"/>
            </w:tcBorders>
            <w:shd w:val="clear" w:color="auto" w:fill="auto"/>
            <w:vAlign w:val="center"/>
          </w:tcPr>
          <w:p w:rsidR="00BF1C75" w:rsidRDefault="00767A86" w:rsidP="00BF1C75">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指定地域密着型サービスの事業の人員、設備及び運営に関する基準</w:t>
            </w:r>
          </w:p>
          <w:p w:rsidR="00767A86" w:rsidRPr="00767A86" w:rsidRDefault="00767A86" w:rsidP="00BF1C75">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（平成18</w:t>
            </w:r>
            <w:r w:rsidRPr="00767A86">
              <w:rPr>
                <w:rFonts w:ascii="ＭＳ 明朝" w:eastAsia="ＭＳ 明朝" w:hAnsi="ＭＳ 明朝" w:cs="Times New Roman"/>
                <w:sz w:val="18"/>
                <w:szCs w:val="18"/>
              </w:rPr>
              <w:t>年厚生</w:t>
            </w:r>
            <w:r w:rsidRPr="00767A86">
              <w:rPr>
                <w:rFonts w:ascii="ＭＳ 明朝" w:eastAsia="ＭＳ 明朝" w:hAnsi="ＭＳ 明朝" w:cs="Times New Roman" w:hint="eastAsia"/>
                <w:sz w:val="18"/>
                <w:szCs w:val="18"/>
              </w:rPr>
              <w:t>労働</w:t>
            </w:r>
            <w:r w:rsidRPr="00767A86">
              <w:rPr>
                <w:rFonts w:ascii="ＭＳ 明朝" w:eastAsia="ＭＳ 明朝" w:hAnsi="ＭＳ 明朝" w:cs="Times New Roman"/>
                <w:sz w:val="18"/>
                <w:szCs w:val="18"/>
              </w:rPr>
              <w:t>省第</w:t>
            </w:r>
            <w:r w:rsidRPr="00767A86">
              <w:rPr>
                <w:rFonts w:ascii="ＭＳ 明朝" w:eastAsia="ＭＳ 明朝" w:hAnsi="ＭＳ 明朝" w:cs="Times New Roman" w:hint="eastAsia"/>
                <w:sz w:val="18"/>
                <w:szCs w:val="18"/>
              </w:rPr>
              <w:t>34</w:t>
            </w:r>
            <w:r w:rsidRPr="00767A86">
              <w:rPr>
                <w:rFonts w:ascii="ＭＳ 明朝" w:eastAsia="ＭＳ 明朝" w:hAnsi="ＭＳ 明朝" w:cs="Times New Roman"/>
                <w:sz w:val="18"/>
                <w:szCs w:val="18"/>
              </w:rPr>
              <w:t>号）</w:t>
            </w:r>
          </w:p>
        </w:tc>
        <w:tc>
          <w:tcPr>
            <w:tcW w:w="4501" w:type="dxa"/>
            <w:vMerge w:val="restart"/>
            <w:shd w:val="clear" w:color="auto" w:fill="auto"/>
            <w:vAlign w:val="center"/>
          </w:tcPr>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指定地域密着型サービス及び指定地域密着型介護予防サービスに関する基準について</w:t>
            </w:r>
          </w:p>
          <w:p w:rsidR="00767A86" w:rsidRPr="00767A86" w:rsidRDefault="00767A86" w:rsidP="00767A86">
            <w:pPr>
              <w:ind w:left="180" w:hangingChars="100" w:hanging="180"/>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（平成</w:t>
            </w:r>
            <w:r w:rsidRPr="00767A86">
              <w:rPr>
                <w:rFonts w:ascii="ＭＳ 明朝" w:eastAsia="ＭＳ 明朝" w:hAnsi="ＭＳ 明朝" w:cs="Times New Roman"/>
                <w:sz w:val="18"/>
                <w:szCs w:val="18"/>
              </w:rPr>
              <w:t>18年</w:t>
            </w:r>
            <w:r w:rsidRPr="00767A86">
              <w:rPr>
                <w:rFonts w:ascii="ＭＳ 明朝" w:eastAsia="ＭＳ 明朝" w:hAnsi="ＭＳ 明朝" w:cs="Times New Roman" w:hint="eastAsia"/>
                <w:sz w:val="18"/>
                <w:szCs w:val="18"/>
              </w:rPr>
              <w:t xml:space="preserve"> </w:t>
            </w:r>
            <w:r w:rsidRPr="00767A86">
              <w:rPr>
                <w:rFonts w:ascii="ＭＳ 明朝" w:eastAsia="ＭＳ 明朝" w:hAnsi="ＭＳ 明朝" w:cs="Times New Roman"/>
                <w:sz w:val="18"/>
                <w:szCs w:val="18"/>
              </w:rPr>
              <w:t>老計発</w:t>
            </w:r>
            <w:r w:rsidRPr="00767A86">
              <w:rPr>
                <w:rFonts w:ascii="ＭＳ 明朝" w:eastAsia="ＭＳ 明朝" w:hAnsi="ＭＳ 明朝" w:cs="Times New Roman" w:hint="eastAsia"/>
                <w:sz w:val="18"/>
                <w:szCs w:val="18"/>
              </w:rPr>
              <w:t>第033</w:t>
            </w:r>
            <w:r w:rsidRPr="00767A86">
              <w:rPr>
                <w:rFonts w:ascii="ＭＳ 明朝" w:eastAsia="ＭＳ 明朝" w:hAnsi="ＭＳ 明朝" w:cs="Times New Roman"/>
                <w:sz w:val="18"/>
                <w:szCs w:val="18"/>
              </w:rPr>
              <w:t>1</w:t>
            </w:r>
            <w:r w:rsidRPr="00767A86">
              <w:rPr>
                <w:rFonts w:ascii="ＭＳ 明朝" w:eastAsia="ＭＳ 明朝" w:hAnsi="ＭＳ 明朝" w:cs="Times New Roman" w:hint="eastAsia"/>
                <w:sz w:val="18"/>
                <w:szCs w:val="18"/>
              </w:rPr>
              <w:t>004号・</w:t>
            </w:r>
            <w:r w:rsidRPr="00767A86">
              <w:rPr>
                <w:rFonts w:ascii="ＭＳ 明朝" w:eastAsia="ＭＳ 明朝" w:hAnsi="ＭＳ 明朝" w:cs="Times New Roman"/>
                <w:sz w:val="18"/>
                <w:szCs w:val="18"/>
              </w:rPr>
              <w:t>老振発</w:t>
            </w:r>
            <w:r w:rsidRPr="00767A86">
              <w:rPr>
                <w:rFonts w:ascii="ＭＳ 明朝" w:eastAsia="ＭＳ 明朝" w:hAnsi="ＭＳ 明朝" w:cs="Times New Roman" w:hint="eastAsia"/>
                <w:sz w:val="18"/>
                <w:szCs w:val="18"/>
              </w:rPr>
              <w:t>第0331004号・</w:t>
            </w:r>
            <w:r w:rsidRPr="00767A86">
              <w:rPr>
                <w:rFonts w:ascii="ＭＳ 明朝" w:eastAsia="ＭＳ 明朝" w:hAnsi="ＭＳ 明朝" w:cs="Times New Roman"/>
                <w:sz w:val="18"/>
                <w:szCs w:val="18"/>
              </w:rPr>
              <w:t>老老発</w:t>
            </w:r>
            <w:r w:rsidRPr="00767A86">
              <w:rPr>
                <w:rFonts w:ascii="ＭＳ 明朝" w:eastAsia="ＭＳ 明朝" w:hAnsi="ＭＳ 明朝" w:cs="Times New Roman" w:hint="eastAsia"/>
                <w:sz w:val="18"/>
                <w:szCs w:val="18"/>
              </w:rPr>
              <w:t>第0331017号</w:t>
            </w:r>
            <w:r w:rsidRPr="00767A86">
              <w:rPr>
                <w:rFonts w:ascii="ＭＳ 明朝" w:eastAsia="ＭＳ 明朝" w:hAnsi="ＭＳ 明朝" w:cs="Times New Roman"/>
                <w:sz w:val="18"/>
                <w:szCs w:val="18"/>
              </w:rPr>
              <w:t>）</w:t>
            </w:r>
          </w:p>
        </w:tc>
      </w:tr>
      <w:tr w:rsidR="00767A86" w:rsidRPr="00767A86" w:rsidTr="00212113">
        <w:trPr>
          <w:trHeight w:val="558"/>
        </w:trPr>
        <w:tc>
          <w:tcPr>
            <w:tcW w:w="636" w:type="dxa"/>
            <w:vMerge/>
            <w:tcBorders>
              <w:right w:val="single" w:sz="4" w:space="0" w:color="auto"/>
            </w:tcBorders>
            <w:shd w:val="clear" w:color="auto" w:fill="auto"/>
          </w:tcPr>
          <w:p w:rsidR="00767A86" w:rsidRPr="00767A86" w:rsidRDefault="00767A86" w:rsidP="00767A86">
            <w:pPr>
              <w:rPr>
                <w:rFonts w:ascii="ＭＳ 明朝" w:eastAsia="ＭＳ 明朝" w:hAnsi="ＭＳ 明朝" w:cs="Times New Roman"/>
                <w:sz w:val="18"/>
                <w:szCs w:val="18"/>
              </w:rPr>
            </w:pPr>
          </w:p>
        </w:tc>
        <w:tc>
          <w:tcPr>
            <w:tcW w:w="4717" w:type="dxa"/>
            <w:tcBorders>
              <w:top w:val="dashSmallGap" w:sz="4" w:space="0" w:color="auto"/>
              <w:left w:val="single" w:sz="4" w:space="0" w:color="auto"/>
            </w:tcBorders>
            <w:shd w:val="clear" w:color="auto" w:fill="auto"/>
            <w:vAlign w:val="center"/>
          </w:tcPr>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767A86" w:rsidRPr="00767A86" w:rsidRDefault="00767A86" w:rsidP="00767A86">
            <w:pPr>
              <w:jc w:val="left"/>
              <w:rPr>
                <w:rFonts w:ascii="ＭＳ 明朝" w:eastAsia="ＭＳ 明朝" w:hAnsi="ＭＳ 明朝" w:cs="Times New Roman"/>
                <w:sz w:val="18"/>
                <w:szCs w:val="18"/>
              </w:rPr>
            </w:pPr>
            <w:r w:rsidRPr="00767A86">
              <w:rPr>
                <w:rFonts w:ascii="ＭＳ 明朝" w:eastAsia="ＭＳ 明朝" w:hAnsi="ＭＳ 明朝" w:cs="Times New Roman" w:hint="eastAsia"/>
                <w:sz w:val="18"/>
                <w:szCs w:val="18"/>
              </w:rPr>
              <w:t>（平成18</w:t>
            </w:r>
            <w:r w:rsidRPr="00767A86">
              <w:rPr>
                <w:rFonts w:ascii="ＭＳ 明朝" w:eastAsia="ＭＳ 明朝" w:hAnsi="ＭＳ 明朝" w:cs="Times New Roman"/>
                <w:sz w:val="18"/>
                <w:szCs w:val="18"/>
              </w:rPr>
              <w:t>年</w:t>
            </w:r>
            <w:r w:rsidRPr="00767A86">
              <w:rPr>
                <w:rFonts w:ascii="ＭＳ 明朝" w:eastAsia="ＭＳ 明朝" w:hAnsi="ＭＳ 明朝" w:cs="Times New Roman" w:hint="eastAsia"/>
                <w:sz w:val="18"/>
                <w:szCs w:val="18"/>
              </w:rPr>
              <w:t xml:space="preserve"> </w:t>
            </w:r>
            <w:r w:rsidRPr="00767A86">
              <w:rPr>
                <w:rFonts w:ascii="ＭＳ 明朝" w:eastAsia="ＭＳ 明朝" w:hAnsi="ＭＳ 明朝" w:cs="Times New Roman"/>
                <w:sz w:val="18"/>
                <w:szCs w:val="18"/>
              </w:rPr>
              <w:t>厚生</w:t>
            </w:r>
            <w:r w:rsidRPr="00767A86">
              <w:rPr>
                <w:rFonts w:ascii="ＭＳ 明朝" w:eastAsia="ＭＳ 明朝" w:hAnsi="ＭＳ 明朝" w:cs="Times New Roman" w:hint="eastAsia"/>
                <w:sz w:val="18"/>
                <w:szCs w:val="18"/>
              </w:rPr>
              <w:t>労働</w:t>
            </w:r>
            <w:r w:rsidRPr="00767A86">
              <w:rPr>
                <w:rFonts w:ascii="ＭＳ 明朝" w:eastAsia="ＭＳ 明朝" w:hAnsi="ＭＳ 明朝" w:cs="Times New Roman"/>
                <w:sz w:val="18"/>
                <w:szCs w:val="18"/>
              </w:rPr>
              <w:t>省</w:t>
            </w:r>
            <w:r w:rsidRPr="00767A86">
              <w:rPr>
                <w:rFonts w:ascii="ＭＳ 明朝" w:eastAsia="ＭＳ 明朝" w:hAnsi="ＭＳ 明朝" w:cs="Times New Roman" w:hint="eastAsia"/>
                <w:sz w:val="18"/>
                <w:szCs w:val="18"/>
              </w:rPr>
              <w:t>令</w:t>
            </w:r>
            <w:r w:rsidRPr="00767A86">
              <w:rPr>
                <w:rFonts w:ascii="ＭＳ 明朝" w:eastAsia="ＭＳ 明朝" w:hAnsi="ＭＳ 明朝" w:cs="Times New Roman"/>
                <w:sz w:val="18"/>
                <w:szCs w:val="18"/>
              </w:rPr>
              <w:t>第</w:t>
            </w:r>
            <w:r w:rsidRPr="00767A86">
              <w:rPr>
                <w:rFonts w:ascii="ＭＳ 明朝" w:eastAsia="ＭＳ 明朝" w:hAnsi="ＭＳ 明朝" w:cs="Times New Roman" w:hint="eastAsia"/>
                <w:sz w:val="18"/>
                <w:szCs w:val="18"/>
              </w:rPr>
              <w:t>36</w:t>
            </w:r>
            <w:r w:rsidRPr="00767A86">
              <w:rPr>
                <w:rFonts w:ascii="ＭＳ 明朝" w:eastAsia="ＭＳ 明朝" w:hAnsi="ＭＳ 明朝" w:cs="Times New Roman"/>
                <w:sz w:val="18"/>
                <w:szCs w:val="18"/>
              </w:rPr>
              <w:t>号）</w:t>
            </w:r>
          </w:p>
        </w:tc>
        <w:tc>
          <w:tcPr>
            <w:tcW w:w="4501" w:type="dxa"/>
            <w:vMerge/>
            <w:shd w:val="clear" w:color="auto" w:fill="auto"/>
          </w:tcPr>
          <w:p w:rsidR="00767A86" w:rsidRPr="00767A86" w:rsidRDefault="00767A86" w:rsidP="00767A86">
            <w:pPr>
              <w:rPr>
                <w:rFonts w:ascii="ＭＳ 明朝" w:eastAsia="ＭＳ 明朝" w:hAnsi="ＭＳ 明朝" w:cs="Times New Roman"/>
                <w:sz w:val="18"/>
                <w:szCs w:val="18"/>
              </w:rPr>
            </w:pPr>
          </w:p>
        </w:tc>
      </w:tr>
    </w:tbl>
    <w:p w:rsidR="00767A86" w:rsidRPr="00767A86" w:rsidRDefault="00767A86" w:rsidP="00212113">
      <w:pPr>
        <w:rPr>
          <w:rFonts w:ascii="ＭＳ 明朝" w:eastAsia="ＭＳ 明朝" w:hAnsi="ＭＳ 明朝" w:cs="Times New Roman"/>
          <w:b/>
          <w:sz w:val="18"/>
          <w:szCs w:val="18"/>
        </w:rPr>
      </w:pPr>
    </w:p>
    <w:sectPr w:rsidR="00767A86" w:rsidRPr="00767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C4" w:rsidRDefault="005B32C4" w:rsidP="005B32C4">
      <w:r>
        <w:separator/>
      </w:r>
    </w:p>
  </w:endnote>
  <w:endnote w:type="continuationSeparator" w:id="0">
    <w:p w:rsidR="005B32C4" w:rsidRDefault="005B32C4" w:rsidP="005B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6-Regular">
    <w:altName w:val="ＤＦＰ平成ゴシック体W5"/>
    <w:panose1 w:val="00000000000000000000"/>
    <w:charset w:val="80"/>
    <w:family w:val="auto"/>
    <w:notTrueType/>
    <w:pitch w:val="default"/>
    <w:sig w:usb0="00000001" w:usb1="08070000" w:usb2="00000010" w:usb3="00000000" w:csb0="00020000" w:csb1="00000000"/>
  </w:font>
  <w:font w:name="Generic2-Regular">
    <w:altName w:val="ＤＦＰ平成ゴシック体W5"/>
    <w:panose1 w:val="00000000000000000000"/>
    <w:charset w:val="80"/>
    <w:family w:val="auto"/>
    <w:notTrueType/>
    <w:pitch w:val="default"/>
    <w:sig w:usb0="00000001" w:usb1="08070000" w:usb2="00000010" w:usb3="00000000" w:csb0="00020000" w:csb1="00000000"/>
  </w:font>
  <w:font w:name="Generic7-Regular">
    <w:altName w:val="ＤＦＰ平成ゴシック体W5"/>
    <w:panose1 w:val="00000000000000000000"/>
    <w:charset w:val="80"/>
    <w:family w:val="auto"/>
    <w:notTrueType/>
    <w:pitch w:val="default"/>
    <w:sig w:usb0="00000001" w:usb1="08070000" w:usb2="00000010" w:usb3="00000000" w:csb0="00020000" w:csb1="00000000"/>
  </w:font>
  <w:font w:name="Generic9-Regular">
    <w:altName w:val="ＤＦＰ平成ゴシック体W5"/>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C4" w:rsidRDefault="005B32C4" w:rsidP="005B32C4">
      <w:r>
        <w:separator/>
      </w:r>
    </w:p>
  </w:footnote>
  <w:footnote w:type="continuationSeparator" w:id="0">
    <w:p w:rsidR="005B32C4" w:rsidRDefault="005B32C4" w:rsidP="005B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066"/>
    <w:multiLevelType w:val="hybridMultilevel"/>
    <w:tmpl w:val="08EA6AFE"/>
    <w:lvl w:ilvl="0" w:tplc="6396E2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21892"/>
    <w:multiLevelType w:val="hybridMultilevel"/>
    <w:tmpl w:val="BB6E1FCC"/>
    <w:lvl w:ilvl="0" w:tplc="67800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F4"/>
    <w:rsid w:val="0002323D"/>
    <w:rsid w:val="001F3F30"/>
    <w:rsid w:val="00212113"/>
    <w:rsid w:val="0028110C"/>
    <w:rsid w:val="00356F18"/>
    <w:rsid w:val="003D6988"/>
    <w:rsid w:val="00401CA3"/>
    <w:rsid w:val="004D20D8"/>
    <w:rsid w:val="004D332C"/>
    <w:rsid w:val="005B32C4"/>
    <w:rsid w:val="00625B18"/>
    <w:rsid w:val="006D7058"/>
    <w:rsid w:val="00763FBD"/>
    <w:rsid w:val="00767A86"/>
    <w:rsid w:val="007E7DDB"/>
    <w:rsid w:val="009B0DF3"/>
    <w:rsid w:val="00A41CF5"/>
    <w:rsid w:val="00A729D5"/>
    <w:rsid w:val="00AC6C3C"/>
    <w:rsid w:val="00B255A2"/>
    <w:rsid w:val="00B416D3"/>
    <w:rsid w:val="00BF1C75"/>
    <w:rsid w:val="00C66A7E"/>
    <w:rsid w:val="00CE3B5A"/>
    <w:rsid w:val="00E553E1"/>
    <w:rsid w:val="00E63C49"/>
    <w:rsid w:val="00E655F4"/>
    <w:rsid w:val="00F67E46"/>
    <w:rsid w:val="00F73F25"/>
    <w:rsid w:val="00F92024"/>
    <w:rsid w:val="00FA1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0DD29C2-7760-48C5-A668-A702306C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3B5A"/>
    <w:pPr>
      <w:ind w:leftChars="400" w:left="840"/>
    </w:pPr>
  </w:style>
  <w:style w:type="paragraph" w:styleId="a5">
    <w:name w:val="header"/>
    <w:basedOn w:val="a"/>
    <w:link w:val="a6"/>
    <w:uiPriority w:val="99"/>
    <w:unhideWhenUsed/>
    <w:rsid w:val="005B32C4"/>
    <w:pPr>
      <w:tabs>
        <w:tab w:val="center" w:pos="4252"/>
        <w:tab w:val="right" w:pos="8504"/>
      </w:tabs>
      <w:snapToGrid w:val="0"/>
    </w:pPr>
  </w:style>
  <w:style w:type="character" w:customStyle="1" w:styleId="a6">
    <w:name w:val="ヘッダー (文字)"/>
    <w:basedOn w:val="a0"/>
    <w:link w:val="a5"/>
    <w:uiPriority w:val="99"/>
    <w:rsid w:val="005B32C4"/>
  </w:style>
  <w:style w:type="paragraph" w:styleId="a7">
    <w:name w:val="footer"/>
    <w:basedOn w:val="a"/>
    <w:link w:val="a8"/>
    <w:uiPriority w:val="99"/>
    <w:unhideWhenUsed/>
    <w:rsid w:val="005B32C4"/>
    <w:pPr>
      <w:tabs>
        <w:tab w:val="center" w:pos="4252"/>
        <w:tab w:val="right" w:pos="8504"/>
      </w:tabs>
      <w:snapToGrid w:val="0"/>
    </w:pPr>
  </w:style>
  <w:style w:type="character" w:customStyle="1" w:styleId="a8">
    <w:name w:val="フッター (文字)"/>
    <w:basedOn w:val="a0"/>
    <w:link w:val="a7"/>
    <w:uiPriority w:val="99"/>
    <w:rsid w:val="005B3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6FCF3-54DC-4A69-8287-B490491D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780</Words>
  <Characters>4448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川西　隆介</cp:lastModifiedBy>
  <cp:revision>2</cp:revision>
  <dcterms:created xsi:type="dcterms:W3CDTF">2024-04-05T04:44:00Z</dcterms:created>
  <dcterms:modified xsi:type="dcterms:W3CDTF">2024-04-05T04:44:00Z</dcterms:modified>
</cp:coreProperties>
</file>